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
        <w:jc w:val="left"/>
        <w:rPr>
          <w:rFonts w:hint="eastAsia" w:ascii="方正小标宋_GBK" w:eastAsia="方正小标宋_GBK"/>
          <w:lang w:eastAsia="zh-CN"/>
        </w:rPr>
      </w:pPr>
      <w:r>
        <w:rPr>
          <w:rFonts w:hint="eastAsia" w:ascii="方正小标宋_GBK" w:hAnsi="等线 Light" w:eastAsia="方正小标宋_GBK" w:cs="Times New Roman"/>
          <w:b/>
          <w:bCs/>
          <w:color w:val="000000"/>
          <w:kern w:val="28"/>
          <w:sz w:val="32"/>
          <w:szCs w:val="32"/>
          <w:lang w:val="en-US" w:eastAsia="zh-CN" w:bidi="ar-SA"/>
        </w:rPr>
        <w:t>附件3</w:t>
      </w:r>
      <w:r>
        <w:rPr>
          <w:rFonts w:hint="eastAsia" w:ascii="方正小标宋_GBK" w:eastAsia="方正小标宋_GBK"/>
          <w:lang w:eastAsia="zh-CN"/>
        </w:rPr>
        <w:t>：</w:t>
      </w:r>
    </w:p>
    <w:p>
      <w:pPr>
        <w:pStyle w:val="3"/>
        <w:jc w:val="center"/>
        <w:rPr>
          <w:rFonts w:eastAsia="方正小标宋_GBK" w:cs="宋体"/>
          <w:color w:val="000000"/>
          <w:kern w:val="0"/>
          <w:sz w:val="44"/>
          <w:szCs w:val="44"/>
        </w:rPr>
      </w:pPr>
      <w:r>
        <w:rPr>
          <w:rFonts w:hint="eastAsia" w:eastAsia="方正小标宋_GBK" w:cs="宋体"/>
          <w:color w:val="000000"/>
          <w:kern w:val="0"/>
          <w:sz w:val="44"/>
          <w:szCs w:val="44"/>
        </w:rPr>
        <w:t>重庆</w:t>
      </w:r>
      <w:bookmarkStart w:id="0" w:name="_GoBack"/>
      <w:bookmarkEnd w:id="0"/>
      <w:r>
        <w:rPr>
          <w:rFonts w:hint="eastAsia" w:eastAsia="方正小标宋_GBK" w:cs="宋体"/>
          <w:color w:val="000000"/>
          <w:kern w:val="0"/>
          <w:sz w:val="44"/>
          <w:szCs w:val="44"/>
        </w:rPr>
        <w:t>高新区管委会关于印发</w:t>
      </w:r>
    </w:p>
    <w:p>
      <w:pPr>
        <w:widowControl/>
        <w:shd w:val="clear" w:color="auto" w:fill="FFFFFF"/>
        <w:spacing w:line="540" w:lineRule="exact"/>
        <w:jc w:val="center"/>
        <w:rPr>
          <w:rFonts w:eastAsia="方正小标宋_GBK" w:cs="宋体"/>
          <w:color w:val="000000"/>
          <w:kern w:val="0"/>
          <w:sz w:val="42"/>
          <w:szCs w:val="42"/>
        </w:rPr>
      </w:pPr>
      <w:r>
        <w:rPr>
          <w:rFonts w:hint="eastAsia" w:eastAsia="方正小标宋_GBK" w:cs="宋体"/>
          <w:color w:val="000000"/>
          <w:kern w:val="0"/>
          <w:sz w:val="44"/>
          <w:szCs w:val="44"/>
        </w:rPr>
        <w:t>《重庆高新区促进科技金融发展办法》的通知</w:t>
      </w:r>
    </w:p>
    <w:p>
      <w:pPr>
        <w:widowControl/>
        <w:shd w:val="clear" w:color="auto" w:fill="FFFFFF"/>
        <w:spacing w:line="540" w:lineRule="exact"/>
        <w:jc w:val="center"/>
        <w:rPr>
          <w:rFonts w:eastAsia="方正仿宋_GBK" w:cs="宋体"/>
          <w:color w:val="000000"/>
          <w:kern w:val="0"/>
          <w:sz w:val="32"/>
          <w:szCs w:val="32"/>
        </w:rPr>
      </w:pPr>
      <w:r>
        <w:rPr>
          <w:rFonts w:hint="eastAsia" w:eastAsia="方正仿宋_GBK" w:cs="宋体"/>
          <w:color w:val="000000"/>
          <w:kern w:val="0"/>
          <w:sz w:val="32"/>
          <w:szCs w:val="32"/>
        </w:rPr>
        <w:t>渝高新发〔</w:t>
      </w:r>
      <w:r>
        <w:rPr>
          <w:rFonts w:eastAsia="方正仿宋_GBK" w:cs="宋体"/>
          <w:color w:val="000000"/>
          <w:kern w:val="0"/>
          <w:sz w:val="32"/>
          <w:szCs w:val="32"/>
        </w:rPr>
        <w:t>2020</w:t>
      </w:r>
      <w:r>
        <w:rPr>
          <w:rFonts w:hint="eastAsia" w:eastAsia="方正仿宋_GBK" w:cs="宋体"/>
          <w:color w:val="000000"/>
          <w:kern w:val="0"/>
          <w:sz w:val="32"/>
          <w:szCs w:val="32"/>
        </w:rPr>
        <w:t>〕</w:t>
      </w:r>
      <w:r>
        <w:rPr>
          <w:rFonts w:eastAsia="方正仿宋_GBK" w:cs="宋体"/>
          <w:color w:val="000000"/>
          <w:kern w:val="0"/>
          <w:sz w:val="32"/>
          <w:szCs w:val="32"/>
        </w:rPr>
        <w:t>16</w:t>
      </w:r>
      <w:r>
        <w:rPr>
          <w:rFonts w:hint="eastAsia" w:eastAsia="方正仿宋_GBK" w:cs="宋体"/>
          <w:color w:val="000000"/>
          <w:kern w:val="0"/>
          <w:sz w:val="32"/>
          <w:szCs w:val="32"/>
        </w:rPr>
        <w:t>号</w:t>
      </w:r>
    </w:p>
    <w:p>
      <w:pPr>
        <w:widowControl/>
        <w:shd w:val="clear" w:color="auto" w:fill="FFFFFF"/>
        <w:spacing w:line="600" w:lineRule="exact"/>
        <w:jc w:val="center"/>
        <w:rPr>
          <w:rFonts w:eastAsia="方正仿宋_GBK" w:cs="宋体"/>
          <w:color w:val="000000"/>
          <w:kern w:val="0"/>
          <w:sz w:val="32"/>
          <w:szCs w:val="32"/>
        </w:rPr>
      </w:pPr>
      <w:r>
        <w:rPr>
          <w:rFonts w:eastAsia="方正仿宋_GBK" w:cs="宋体"/>
          <w:color w:val="000000"/>
          <w:kern w:val="0"/>
          <w:sz w:val="32"/>
          <w:szCs w:val="32"/>
        </w:rPr>
        <w:t> </w:t>
      </w:r>
    </w:p>
    <w:p>
      <w:pPr>
        <w:widowControl/>
        <w:shd w:val="clear" w:color="auto" w:fill="FFFFFF"/>
        <w:spacing w:line="600" w:lineRule="exact"/>
        <w:jc w:val="left"/>
        <w:rPr>
          <w:rFonts w:eastAsia="方正仿宋_GBK" w:cs="宋体"/>
          <w:color w:val="000000"/>
          <w:kern w:val="0"/>
          <w:sz w:val="32"/>
          <w:szCs w:val="32"/>
        </w:rPr>
      </w:pPr>
      <w:r>
        <w:rPr>
          <w:rFonts w:hint="eastAsia" w:eastAsia="方正仿宋_GBK" w:cs="宋体"/>
          <w:color w:val="000000"/>
          <w:kern w:val="0"/>
          <w:sz w:val="32"/>
          <w:szCs w:val="32"/>
        </w:rPr>
        <w:t>各镇人民政府、街道办事处，党工委管委会各部门、各直属企事业单位，市驻高新区部门，有关单位：</w:t>
      </w:r>
    </w:p>
    <w:p>
      <w:pPr>
        <w:widowControl/>
        <w:shd w:val="clear" w:color="auto" w:fill="FFFFFF"/>
        <w:spacing w:line="600" w:lineRule="exact"/>
        <w:ind w:firstLine="480"/>
        <w:jc w:val="left"/>
        <w:rPr>
          <w:rFonts w:eastAsia="方正仿宋_GBK" w:cs="宋体"/>
          <w:color w:val="000000"/>
          <w:kern w:val="0"/>
          <w:sz w:val="32"/>
          <w:szCs w:val="32"/>
        </w:rPr>
      </w:pPr>
      <w:r>
        <w:rPr>
          <w:rFonts w:hint="eastAsia" w:eastAsia="方正仿宋_GBK" w:cs="宋体"/>
          <w:color w:val="000000"/>
          <w:kern w:val="0"/>
          <w:sz w:val="32"/>
          <w:szCs w:val="32"/>
        </w:rPr>
        <w:t>《重庆高新区促进科技金融发展办法》已经重庆高新区管委会</w:t>
      </w:r>
      <w:r>
        <w:rPr>
          <w:rFonts w:eastAsia="方正仿宋_GBK" w:cs="宋体"/>
          <w:color w:val="000000"/>
          <w:kern w:val="0"/>
          <w:sz w:val="32"/>
          <w:szCs w:val="32"/>
        </w:rPr>
        <w:t>2020</w:t>
      </w:r>
      <w:r>
        <w:rPr>
          <w:rFonts w:hint="eastAsia" w:eastAsia="方正仿宋_GBK" w:cs="宋体"/>
          <w:color w:val="000000"/>
          <w:kern w:val="0"/>
          <w:sz w:val="32"/>
          <w:szCs w:val="32"/>
        </w:rPr>
        <w:t>年第</w:t>
      </w:r>
      <w:r>
        <w:rPr>
          <w:rFonts w:eastAsia="方正仿宋_GBK" w:cs="宋体"/>
          <w:color w:val="000000"/>
          <w:kern w:val="0"/>
          <w:sz w:val="32"/>
          <w:szCs w:val="32"/>
        </w:rPr>
        <w:t>26</w:t>
      </w:r>
      <w:r>
        <w:rPr>
          <w:rFonts w:hint="eastAsia" w:eastAsia="方正仿宋_GBK" w:cs="宋体"/>
          <w:color w:val="000000"/>
          <w:kern w:val="0"/>
          <w:sz w:val="32"/>
          <w:szCs w:val="32"/>
        </w:rPr>
        <w:t>次办公会审议通过，现将该办法印发给你们，请结合工作实际，认真贯彻落实。</w:t>
      </w:r>
    </w:p>
    <w:p>
      <w:pPr>
        <w:widowControl/>
        <w:shd w:val="clear" w:color="auto" w:fill="FFFFFF"/>
        <w:spacing w:line="600" w:lineRule="exact"/>
        <w:ind w:firstLine="480"/>
        <w:jc w:val="left"/>
        <w:rPr>
          <w:rFonts w:eastAsia="方正仿宋_GBK" w:cs="宋体"/>
          <w:color w:val="000000"/>
          <w:kern w:val="0"/>
          <w:sz w:val="32"/>
          <w:szCs w:val="32"/>
        </w:rPr>
      </w:pPr>
      <w:r>
        <w:rPr>
          <w:rFonts w:eastAsia="方正仿宋_GBK" w:cs="宋体"/>
          <w:color w:val="000000"/>
          <w:kern w:val="0"/>
          <w:sz w:val="32"/>
          <w:szCs w:val="32"/>
        </w:rPr>
        <w:t> </w:t>
      </w:r>
    </w:p>
    <w:p>
      <w:pPr>
        <w:widowControl/>
        <w:shd w:val="clear" w:color="auto" w:fill="FFFFFF"/>
        <w:spacing w:line="600" w:lineRule="exact"/>
        <w:ind w:right="420" w:rightChars="200"/>
        <w:jc w:val="right"/>
        <w:rPr>
          <w:rFonts w:eastAsia="方正仿宋_GBK" w:cs="宋体"/>
          <w:color w:val="000000"/>
          <w:kern w:val="0"/>
          <w:sz w:val="32"/>
          <w:szCs w:val="32"/>
        </w:rPr>
      </w:pPr>
      <w:r>
        <w:rPr>
          <w:rFonts w:hint="eastAsia" w:eastAsia="方正仿宋_GBK" w:cs="宋体"/>
          <w:color w:val="000000"/>
          <w:kern w:val="0"/>
          <w:sz w:val="32"/>
          <w:szCs w:val="32"/>
        </w:rPr>
        <w:t>重庆高新区管委会</w:t>
      </w:r>
    </w:p>
    <w:p>
      <w:pPr>
        <w:widowControl/>
        <w:shd w:val="clear" w:color="auto" w:fill="FFFFFF"/>
        <w:wordWrap w:val="0"/>
        <w:spacing w:line="600" w:lineRule="exact"/>
        <w:ind w:firstLine="480"/>
        <w:jc w:val="right"/>
        <w:rPr>
          <w:rFonts w:eastAsia="方正仿宋_GBK" w:cs="宋体"/>
          <w:color w:val="000000"/>
          <w:kern w:val="0"/>
          <w:sz w:val="32"/>
          <w:szCs w:val="32"/>
        </w:rPr>
      </w:pPr>
      <w:r>
        <w:rPr>
          <w:rFonts w:eastAsia="方正仿宋_GBK" w:cs="宋体"/>
          <w:color w:val="000000"/>
          <w:kern w:val="0"/>
          <w:sz w:val="32"/>
          <w:szCs w:val="32"/>
        </w:rPr>
        <w:t xml:space="preserve">  2020</w:t>
      </w:r>
      <w:r>
        <w:rPr>
          <w:rFonts w:hint="eastAsia" w:eastAsia="方正仿宋_GBK" w:cs="宋体"/>
          <w:color w:val="000000"/>
          <w:kern w:val="0"/>
          <w:sz w:val="32"/>
          <w:szCs w:val="32"/>
        </w:rPr>
        <w:t>年</w:t>
      </w:r>
      <w:r>
        <w:rPr>
          <w:rFonts w:eastAsia="方正仿宋_GBK" w:cs="宋体"/>
          <w:color w:val="000000"/>
          <w:kern w:val="0"/>
          <w:sz w:val="32"/>
          <w:szCs w:val="32"/>
        </w:rPr>
        <w:t>10</w:t>
      </w:r>
      <w:r>
        <w:rPr>
          <w:rFonts w:hint="eastAsia" w:eastAsia="方正仿宋_GBK" w:cs="宋体"/>
          <w:color w:val="000000"/>
          <w:kern w:val="0"/>
          <w:sz w:val="32"/>
          <w:szCs w:val="32"/>
        </w:rPr>
        <w:t>月</w:t>
      </w:r>
      <w:r>
        <w:rPr>
          <w:rFonts w:eastAsia="方正仿宋_GBK" w:cs="宋体"/>
          <w:color w:val="000000"/>
          <w:kern w:val="0"/>
          <w:sz w:val="32"/>
          <w:szCs w:val="32"/>
        </w:rPr>
        <w:t>22</w:t>
      </w:r>
      <w:r>
        <w:rPr>
          <w:rFonts w:hint="eastAsia" w:eastAsia="方正仿宋_GBK" w:cs="宋体"/>
          <w:color w:val="000000"/>
          <w:kern w:val="0"/>
          <w:sz w:val="32"/>
          <w:szCs w:val="32"/>
        </w:rPr>
        <w:t>日</w:t>
      </w:r>
      <w:r>
        <w:rPr>
          <w:rFonts w:eastAsia="方正仿宋_GBK" w:cs="宋体"/>
          <w:color w:val="000000"/>
          <w:kern w:val="0"/>
          <w:sz w:val="32"/>
          <w:szCs w:val="32"/>
        </w:rPr>
        <w:t xml:space="preserve">  </w:t>
      </w:r>
    </w:p>
    <w:p>
      <w:pPr>
        <w:widowControl/>
        <w:shd w:val="clear" w:color="auto" w:fill="FFFFFF"/>
        <w:spacing w:line="600" w:lineRule="exact"/>
        <w:ind w:firstLine="480"/>
        <w:jc w:val="left"/>
        <w:rPr>
          <w:rFonts w:eastAsia="方正仿宋_GBK" w:cs="宋体"/>
          <w:color w:val="000000"/>
          <w:kern w:val="0"/>
          <w:sz w:val="32"/>
          <w:szCs w:val="32"/>
        </w:rPr>
      </w:pPr>
      <w:r>
        <w:rPr>
          <w:rFonts w:hint="eastAsia" w:eastAsia="方正仿宋_GBK" w:cs="宋体"/>
          <w:color w:val="000000"/>
          <w:kern w:val="0"/>
          <w:sz w:val="32"/>
          <w:szCs w:val="32"/>
        </w:rPr>
        <w:t>（此件公开发布）</w:t>
      </w:r>
    </w:p>
    <w:p>
      <w:pPr>
        <w:widowControl/>
        <w:jc w:val="left"/>
        <w:rPr>
          <w:rFonts w:eastAsia="方正仿宋_GBK" w:cs="宋体"/>
          <w:color w:val="000000"/>
          <w:kern w:val="0"/>
          <w:sz w:val="32"/>
          <w:szCs w:val="32"/>
        </w:rPr>
      </w:pPr>
    </w:p>
    <w:p>
      <w:pPr>
        <w:widowControl/>
        <w:shd w:val="clear" w:color="auto" w:fill="FFFFFF"/>
        <w:spacing w:line="600" w:lineRule="exact"/>
        <w:jc w:val="center"/>
        <w:rPr>
          <w:rFonts w:eastAsia="方正小标宋_GBK" w:cs="宋体"/>
          <w:color w:val="000000"/>
          <w:kern w:val="0"/>
          <w:sz w:val="42"/>
          <w:szCs w:val="42"/>
        </w:rPr>
      </w:pPr>
      <w:r>
        <w:rPr>
          <w:rFonts w:eastAsia="方正小标宋_GBK" w:cs="宋体"/>
          <w:color w:val="000000"/>
          <w:kern w:val="0"/>
          <w:sz w:val="44"/>
          <w:szCs w:val="42"/>
        </w:rPr>
        <w:br w:type="page"/>
      </w:r>
      <w:r>
        <w:rPr>
          <w:rFonts w:hint="eastAsia" w:eastAsia="方正小标宋_GBK" w:cs="宋体"/>
          <w:color w:val="000000"/>
          <w:kern w:val="0"/>
          <w:sz w:val="44"/>
          <w:szCs w:val="42"/>
        </w:rPr>
        <w:t>重庆高新区促进科技金融发展办法</w:t>
      </w:r>
    </w:p>
    <w:p>
      <w:pPr>
        <w:widowControl/>
        <w:shd w:val="clear" w:color="auto" w:fill="FFFFFF"/>
        <w:spacing w:line="600" w:lineRule="exact"/>
        <w:ind w:firstLine="480"/>
        <w:jc w:val="left"/>
        <w:rPr>
          <w:rFonts w:eastAsia="方正仿宋_GBK" w:cs="宋体"/>
          <w:color w:val="000000"/>
          <w:kern w:val="0"/>
          <w:sz w:val="32"/>
          <w:szCs w:val="32"/>
        </w:rPr>
      </w:pPr>
      <w:r>
        <w:rPr>
          <w:rFonts w:eastAsia="方正仿宋_GBK" w:cs="宋体"/>
          <w:color w:val="000000"/>
          <w:kern w:val="0"/>
          <w:sz w:val="32"/>
          <w:szCs w:val="32"/>
        </w:rPr>
        <w:t> </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为抢抓成渝地区双城经济圈建设重大战略机遇，围绕</w:t>
      </w:r>
      <w:r>
        <w:rPr>
          <w:rFonts w:hint="eastAsia" w:ascii="方正仿宋_GBK" w:eastAsia="方正仿宋_GBK" w:cs="宋体"/>
          <w:color w:val="000000"/>
          <w:kern w:val="0"/>
          <w:sz w:val="32"/>
          <w:szCs w:val="32"/>
        </w:rPr>
        <w:t>“五个科学”“五个科技”</w:t>
      </w:r>
      <w:r>
        <w:rPr>
          <w:rFonts w:hint="eastAsia" w:eastAsia="方正仿宋_GBK" w:cs="宋体"/>
          <w:color w:val="000000"/>
          <w:kern w:val="0"/>
          <w:sz w:val="32"/>
          <w:szCs w:val="32"/>
        </w:rPr>
        <w:t>，集聚科技资源，深化改革创新，高起点高标准建设西部（重庆）科学城，加快打造具有全国影响力的科技创新中心，结合重庆高新技术产业开发区（以下简称高新区）科技金融生态，制定本办法。</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eastAsia="方正仿宋_GBK" w:cs="宋体"/>
          <w:color w:val="000000"/>
          <w:kern w:val="0"/>
          <w:sz w:val="32"/>
          <w:szCs w:val="32"/>
        </w:rPr>
        <w:t> </w:t>
      </w:r>
    </w:p>
    <w:p>
      <w:pPr>
        <w:widowControl/>
        <w:shd w:val="clear" w:color="auto" w:fill="FFFFFF"/>
        <w:spacing w:line="600" w:lineRule="exact"/>
        <w:ind w:firstLine="640" w:firstLineChars="200"/>
        <w:jc w:val="center"/>
        <w:rPr>
          <w:rFonts w:eastAsia="方正仿宋_GBK" w:cs="宋体"/>
          <w:color w:val="000000"/>
          <w:kern w:val="0"/>
          <w:sz w:val="32"/>
          <w:szCs w:val="32"/>
        </w:rPr>
      </w:pPr>
      <w:r>
        <w:rPr>
          <w:rFonts w:hint="eastAsia" w:eastAsia="方正黑体_GBK" w:cs="宋体"/>
          <w:color w:val="000000"/>
          <w:kern w:val="0"/>
          <w:sz w:val="32"/>
          <w:szCs w:val="32"/>
        </w:rPr>
        <w:t>第一章</w:t>
      </w:r>
      <w:r>
        <w:rPr>
          <w:rFonts w:eastAsia="方正黑体_GBK" w:cs="宋体"/>
          <w:color w:val="000000"/>
          <w:kern w:val="0"/>
          <w:sz w:val="32"/>
          <w:szCs w:val="32"/>
        </w:rPr>
        <w:t xml:space="preserve"> </w:t>
      </w:r>
      <w:r>
        <w:rPr>
          <w:rFonts w:hint="eastAsia" w:eastAsia="方正黑体_GBK" w:cs="宋体"/>
          <w:color w:val="000000"/>
          <w:kern w:val="0"/>
          <w:sz w:val="32"/>
          <w:szCs w:val="32"/>
        </w:rPr>
        <w:t>总则</w:t>
      </w:r>
    </w:p>
    <w:p>
      <w:pPr>
        <w:widowControl/>
        <w:shd w:val="clear" w:color="auto" w:fill="FFFFFF"/>
        <w:spacing w:line="600" w:lineRule="exact"/>
        <w:ind w:firstLine="640" w:firstLineChars="200"/>
        <w:jc w:val="center"/>
        <w:rPr>
          <w:rFonts w:eastAsia="方正仿宋_GBK" w:cs="宋体"/>
          <w:color w:val="000000"/>
          <w:kern w:val="0"/>
          <w:sz w:val="32"/>
          <w:szCs w:val="32"/>
        </w:rPr>
      </w:pPr>
      <w:r>
        <w:rPr>
          <w:rFonts w:eastAsia="方正仿宋_GBK" w:cs="宋体"/>
          <w:color w:val="000000"/>
          <w:kern w:val="0"/>
          <w:sz w:val="32"/>
          <w:szCs w:val="32"/>
        </w:rPr>
        <w:t> </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黑体_GBK" w:cs="宋体"/>
          <w:color w:val="000000"/>
          <w:kern w:val="0"/>
          <w:sz w:val="32"/>
          <w:szCs w:val="32"/>
        </w:rPr>
        <w:t>第一条</w:t>
      </w:r>
      <w:r>
        <w:rPr>
          <w:rFonts w:eastAsia="方正仿宋_GBK" w:cs="宋体"/>
          <w:color w:val="000000"/>
          <w:kern w:val="0"/>
          <w:sz w:val="32"/>
          <w:szCs w:val="32"/>
        </w:rPr>
        <w:t xml:space="preserve">  </w:t>
      </w:r>
      <w:r>
        <w:rPr>
          <w:rFonts w:hint="eastAsia" w:eastAsia="方正仿宋_GBK" w:cs="宋体"/>
          <w:color w:val="000000"/>
          <w:kern w:val="0"/>
          <w:sz w:val="32"/>
          <w:szCs w:val="32"/>
        </w:rPr>
        <w:t>支持对象</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办法适用于在高新区直管园注册成立、税务登记、依法纳税、独立核算的各类市场主体，以及与高新区管委会签订相关合作协议，合法经营的区外金融机构。</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以上市场主体须在重庆高新区科技金融综合服务平台（以下简称高新金服）注册上线（以下简称上线企业），金融机构均须与高新金服签约并上线。</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eastAsia="方正仿宋_GBK" w:cs="宋体"/>
          <w:color w:val="000000"/>
          <w:kern w:val="0"/>
          <w:sz w:val="32"/>
          <w:szCs w:val="32"/>
        </w:rPr>
        <w:t> </w:t>
      </w:r>
    </w:p>
    <w:p>
      <w:pPr>
        <w:widowControl/>
        <w:shd w:val="clear" w:color="auto" w:fill="FFFFFF"/>
        <w:spacing w:line="600" w:lineRule="exact"/>
        <w:ind w:firstLine="640" w:firstLineChars="200"/>
        <w:jc w:val="center"/>
        <w:rPr>
          <w:rFonts w:eastAsia="方正仿宋_GBK" w:cs="宋体"/>
          <w:color w:val="000000"/>
          <w:kern w:val="0"/>
          <w:sz w:val="32"/>
          <w:szCs w:val="32"/>
        </w:rPr>
      </w:pPr>
      <w:r>
        <w:rPr>
          <w:rFonts w:hint="eastAsia" w:eastAsia="方正黑体_GBK" w:cs="宋体"/>
          <w:color w:val="000000"/>
          <w:kern w:val="0"/>
          <w:sz w:val="32"/>
          <w:szCs w:val="32"/>
        </w:rPr>
        <w:t>第二章</w:t>
      </w:r>
      <w:r>
        <w:rPr>
          <w:rFonts w:eastAsia="方正黑体_GBK" w:cs="宋体"/>
          <w:color w:val="000000"/>
          <w:kern w:val="0"/>
          <w:sz w:val="32"/>
          <w:szCs w:val="32"/>
        </w:rPr>
        <w:t xml:space="preserve"> </w:t>
      </w:r>
      <w:r>
        <w:rPr>
          <w:rFonts w:hint="eastAsia" w:eastAsia="方正黑体_GBK" w:cs="宋体"/>
          <w:color w:val="000000"/>
          <w:kern w:val="0"/>
          <w:sz w:val="32"/>
          <w:szCs w:val="32"/>
        </w:rPr>
        <w:t>促进金融机构提质增量</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eastAsia="方正仿宋_GBK" w:cs="宋体"/>
          <w:color w:val="000000"/>
          <w:kern w:val="0"/>
          <w:sz w:val="32"/>
          <w:szCs w:val="32"/>
        </w:rPr>
        <w:t> </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黑体_GBK" w:cs="宋体"/>
          <w:color w:val="000000"/>
          <w:kern w:val="0"/>
          <w:sz w:val="32"/>
          <w:szCs w:val="32"/>
        </w:rPr>
        <w:t>第二条</w:t>
      </w:r>
      <w:r>
        <w:rPr>
          <w:rFonts w:eastAsia="方正仿宋_GBK" w:cs="宋体"/>
          <w:color w:val="000000"/>
          <w:kern w:val="0"/>
          <w:sz w:val="32"/>
          <w:szCs w:val="32"/>
        </w:rPr>
        <w:t xml:space="preserve">  </w:t>
      </w:r>
      <w:r>
        <w:rPr>
          <w:rFonts w:hint="eastAsia" w:eastAsia="方正仿宋_GBK" w:cs="宋体"/>
          <w:color w:val="000000"/>
          <w:kern w:val="0"/>
          <w:sz w:val="32"/>
          <w:szCs w:val="32"/>
        </w:rPr>
        <w:t>支持金融机构总部聚集</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鼓励金融机构在高新区设立总部，对银行、保险、证券、期货类金融机构，新设立或迁移全国性总部，一次性给予</w:t>
      </w:r>
      <w:r>
        <w:rPr>
          <w:rFonts w:eastAsia="方正仿宋_GBK" w:cs="宋体"/>
          <w:color w:val="000000"/>
          <w:kern w:val="0"/>
          <w:sz w:val="32"/>
          <w:szCs w:val="32"/>
        </w:rPr>
        <w:t>1,000</w:t>
      </w:r>
      <w:r>
        <w:rPr>
          <w:rFonts w:hint="eastAsia" w:eastAsia="方正仿宋_GBK" w:cs="宋体"/>
          <w:color w:val="000000"/>
          <w:kern w:val="0"/>
          <w:sz w:val="32"/>
          <w:szCs w:val="32"/>
        </w:rPr>
        <w:t>万元奖励；对省级区域性总部，一次性给予</w:t>
      </w:r>
      <w:r>
        <w:rPr>
          <w:rFonts w:eastAsia="方正仿宋_GBK" w:cs="宋体"/>
          <w:color w:val="000000"/>
          <w:kern w:val="0"/>
          <w:sz w:val="32"/>
          <w:szCs w:val="32"/>
        </w:rPr>
        <w:t>500</w:t>
      </w:r>
      <w:r>
        <w:rPr>
          <w:rFonts w:hint="eastAsia" w:eastAsia="方正仿宋_GBK" w:cs="宋体"/>
          <w:color w:val="000000"/>
          <w:kern w:val="0"/>
          <w:sz w:val="32"/>
          <w:szCs w:val="32"/>
        </w:rPr>
        <w:t>万元奖励。</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黑体_GBK" w:cs="宋体"/>
          <w:color w:val="000000"/>
          <w:kern w:val="0"/>
          <w:sz w:val="32"/>
          <w:szCs w:val="32"/>
        </w:rPr>
        <w:t>第三条</w:t>
      </w:r>
      <w:r>
        <w:rPr>
          <w:rFonts w:eastAsia="方正仿宋_GBK" w:cs="宋体"/>
          <w:color w:val="000000"/>
          <w:kern w:val="0"/>
          <w:sz w:val="32"/>
          <w:szCs w:val="32"/>
        </w:rPr>
        <w:t xml:space="preserve">  </w:t>
      </w:r>
      <w:r>
        <w:rPr>
          <w:rFonts w:hint="eastAsia" w:eastAsia="方正仿宋_GBK" w:cs="宋体"/>
          <w:color w:val="000000"/>
          <w:kern w:val="0"/>
          <w:sz w:val="32"/>
          <w:szCs w:val="32"/>
        </w:rPr>
        <w:t>支持金融机构分支入驻</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鼓励各类金融机构在高新区设立法人分支机构，在工商、税务、行政审批等方面提供</w:t>
      </w:r>
      <w:r>
        <w:rPr>
          <w:rFonts w:eastAsia="方正仿宋_GBK" w:cs="宋体"/>
          <w:color w:val="000000"/>
          <w:kern w:val="0"/>
          <w:sz w:val="32"/>
          <w:szCs w:val="32"/>
        </w:rPr>
        <w:t>“</w:t>
      </w:r>
      <w:r>
        <w:rPr>
          <w:rFonts w:hint="eastAsia" w:eastAsia="方正仿宋_GBK" w:cs="宋体"/>
          <w:color w:val="000000"/>
          <w:kern w:val="0"/>
          <w:sz w:val="32"/>
          <w:szCs w:val="32"/>
        </w:rPr>
        <w:t>一站式</w:t>
      </w:r>
      <w:r>
        <w:rPr>
          <w:rFonts w:eastAsia="方正仿宋_GBK" w:cs="宋体"/>
          <w:color w:val="000000"/>
          <w:kern w:val="0"/>
          <w:sz w:val="32"/>
          <w:szCs w:val="32"/>
        </w:rPr>
        <w:t>”</w:t>
      </w:r>
      <w:r>
        <w:rPr>
          <w:rFonts w:hint="eastAsia" w:eastAsia="方正仿宋_GBK" w:cs="宋体"/>
          <w:color w:val="000000"/>
          <w:kern w:val="0"/>
          <w:sz w:val="32"/>
          <w:szCs w:val="32"/>
        </w:rPr>
        <w:t>政务服务；对入驻的股权投资机构，协调市级绿色服务通道，简化入驻流程。</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对高新区经济社会发展示范带动作用特别强、发展潜力大、税收贡献多的金融机构、金融科技企业，可实行</w:t>
      </w:r>
      <w:r>
        <w:rPr>
          <w:rFonts w:eastAsia="方正仿宋_GBK" w:cs="宋体"/>
          <w:color w:val="000000"/>
          <w:kern w:val="0"/>
          <w:sz w:val="32"/>
          <w:szCs w:val="32"/>
        </w:rPr>
        <w:t>“</w:t>
      </w:r>
      <w:r>
        <w:rPr>
          <w:rFonts w:hint="eastAsia" w:eastAsia="方正仿宋_GBK" w:cs="宋体"/>
          <w:color w:val="000000"/>
          <w:kern w:val="0"/>
          <w:sz w:val="32"/>
          <w:szCs w:val="32"/>
        </w:rPr>
        <w:t>一企一策</w:t>
      </w:r>
      <w:r>
        <w:rPr>
          <w:rFonts w:eastAsia="方正仿宋_GBK" w:cs="宋体"/>
          <w:color w:val="000000"/>
          <w:kern w:val="0"/>
          <w:sz w:val="32"/>
          <w:szCs w:val="32"/>
        </w:rPr>
        <w:t>”</w:t>
      </w:r>
      <w:r>
        <w:rPr>
          <w:rFonts w:hint="eastAsia" w:eastAsia="方正仿宋_GBK" w:cs="宋体"/>
          <w:color w:val="000000"/>
          <w:kern w:val="0"/>
          <w:sz w:val="32"/>
          <w:szCs w:val="32"/>
        </w:rPr>
        <w:t>、</w:t>
      </w:r>
      <w:r>
        <w:rPr>
          <w:rFonts w:eastAsia="方正仿宋_GBK" w:cs="宋体"/>
          <w:color w:val="000000"/>
          <w:kern w:val="0"/>
          <w:sz w:val="32"/>
          <w:szCs w:val="32"/>
        </w:rPr>
        <w:t>“</w:t>
      </w:r>
      <w:r>
        <w:rPr>
          <w:rFonts w:hint="eastAsia" w:eastAsia="方正仿宋_GBK" w:cs="宋体"/>
          <w:color w:val="000000"/>
          <w:kern w:val="0"/>
          <w:sz w:val="32"/>
          <w:szCs w:val="32"/>
        </w:rPr>
        <w:t>一事一议</w:t>
      </w:r>
      <w:r>
        <w:rPr>
          <w:rFonts w:eastAsia="方正仿宋_GBK" w:cs="宋体"/>
          <w:color w:val="000000"/>
          <w:kern w:val="0"/>
          <w:sz w:val="32"/>
          <w:szCs w:val="32"/>
        </w:rPr>
        <w:t>”</w:t>
      </w:r>
      <w:r>
        <w:rPr>
          <w:rFonts w:hint="eastAsia" w:eastAsia="方正仿宋_GBK" w:cs="宋体"/>
          <w:color w:val="000000"/>
          <w:kern w:val="0"/>
          <w:sz w:val="32"/>
          <w:szCs w:val="32"/>
        </w:rPr>
        <w:t>等扶持。</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黑体_GBK" w:cs="宋体"/>
          <w:color w:val="000000"/>
          <w:kern w:val="0"/>
          <w:sz w:val="32"/>
          <w:szCs w:val="32"/>
        </w:rPr>
        <w:t>第四条</w:t>
      </w:r>
      <w:r>
        <w:rPr>
          <w:rFonts w:eastAsia="方正仿宋_GBK" w:cs="宋体"/>
          <w:color w:val="000000"/>
          <w:kern w:val="0"/>
          <w:sz w:val="32"/>
          <w:szCs w:val="32"/>
        </w:rPr>
        <w:t xml:space="preserve">  </w:t>
      </w:r>
      <w:r>
        <w:rPr>
          <w:rFonts w:hint="eastAsia" w:eastAsia="方正仿宋_GBK" w:cs="宋体"/>
          <w:color w:val="000000"/>
          <w:kern w:val="0"/>
          <w:sz w:val="32"/>
          <w:szCs w:val="32"/>
        </w:rPr>
        <w:t>支持金融机构购买、租赁办公用房</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对新设立或迁入的银行、保险、证券、期货类金融机构全国性或省级区域性总部，在高新区购置（或购地新建）办公用房并自用办公的给予购房补贴。装修完毕，经现场核查，对自用办公的实际面积，按房款（不含税费、大修基金等）的</w:t>
      </w:r>
      <w:r>
        <w:rPr>
          <w:rFonts w:eastAsia="方正仿宋_GBK" w:cs="宋体"/>
          <w:color w:val="000000"/>
          <w:kern w:val="0"/>
          <w:sz w:val="32"/>
          <w:szCs w:val="32"/>
        </w:rPr>
        <w:t>15%</w:t>
      </w:r>
      <w:r>
        <w:rPr>
          <w:rFonts w:hint="eastAsia" w:eastAsia="方正仿宋_GBK" w:cs="宋体"/>
          <w:color w:val="000000"/>
          <w:kern w:val="0"/>
          <w:sz w:val="32"/>
          <w:szCs w:val="32"/>
        </w:rPr>
        <w:t>给予一次性补贴。单个金融机构享受购房补贴的建筑面积不超过</w:t>
      </w:r>
      <w:r>
        <w:rPr>
          <w:rFonts w:eastAsia="方正仿宋_GBK" w:cs="宋体"/>
          <w:color w:val="000000"/>
          <w:kern w:val="0"/>
          <w:sz w:val="32"/>
          <w:szCs w:val="32"/>
        </w:rPr>
        <w:t>1000</w:t>
      </w:r>
      <w:r>
        <w:rPr>
          <w:rFonts w:hint="eastAsia" w:eastAsia="方正仿宋_GBK" w:cs="宋体"/>
          <w:color w:val="000000"/>
          <w:kern w:val="0"/>
          <w:sz w:val="32"/>
          <w:szCs w:val="32"/>
        </w:rPr>
        <w:t>平方米。基金及基金管理人参照上述标准执行，享受补贴面积不超过</w:t>
      </w:r>
      <w:r>
        <w:rPr>
          <w:rFonts w:eastAsia="方正仿宋_GBK" w:cs="宋体"/>
          <w:color w:val="000000"/>
          <w:kern w:val="0"/>
          <w:sz w:val="32"/>
          <w:szCs w:val="32"/>
        </w:rPr>
        <w:t>500</w:t>
      </w:r>
      <w:r>
        <w:rPr>
          <w:rFonts w:hint="eastAsia" w:eastAsia="方正仿宋_GBK" w:cs="宋体"/>
          <w:color w:val="000000"/>
          <w:kern w:val="0"/>
          <w:sz w:val="32"/>
          <w:szCs w:val="32"/>
        </w:rPr>
        <w:t>平方米。</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对新设立或迁入的银行、保险、证券、期货类金融机构全国性或省级区域性总部，在高新区租赁自用办公用房的，按年租金的</w:t>
      </w:r>
      <w:r>
        <w:rPr>
          <w:rFonts w:eastAsia="方正仿宋_GBK" w:cs="宋体"/>
          <w:color w:val="000000"/>
          <w:kern w:val="0"/>
          <w:sz w:val="32"/>
          <w:szCs w:val="32"/>
        </w:rPr>
        <w:t>15%</w:t>
      </w:r>
      <w:r>
        <w:rPr>
          <w:rFonts w:hint="eastAsia" w:eastAsia="方正仿宋_GBK" w:cs="宋体"/>
          <w:color w:val="000000"/>
          <w:kern w:val="0"/>
          <w:sz w:val="32"/>
          <w:szCs w:val="32"/>
        </w:rPr>
        <w:t>给予补贴，补贴年限不超过</w:t>
      </w:r>
      <w:r>
        <w:rPr>
          <w:rFonts w:eastAsia="方正仿宋_GBK" w:cs="宋体"/>
          <w:color w:val="000000"/>
          <w:kern w:val="0"/>
          <w:sz w:val="32"/>
          <w:szCs w:val="32"/>
        </w:rPr>
        <w:t>2</w:t>
      </w:r>
      <w:r>
        <w:rPr>
          <w:rFonts w:hint="eastAsia" w:eastAsia="方正仿宋_GBK" w:cs="宋体"/>
          <w:color w:val="000000"/>
          <w:kern w:val="0"/>
          <w:sz w:val="32"/>
          <w:szCs w:val="32"/>
        </w:rPr>
        <w:t>年。单个金融机构享受租房补贴的建筑面积不超过</w:t>
      </w:r>
      <w:r>
        <w:rPr>
          <w:rFonts w:eastAsia="方正仿宋_GBK" w:cs="宋体"/>
          <w:color w:val="000000"/>
          <w:kern w:val="0"/>
          <w:sz w:val="32"/>
          <w:szCs w:val="32"/>
        </w:rPr>
        <w:t>1000</w:t>
      </w:r>
      <w:r>
        <w:rPr>
          <w:rFonts w:hint="eastAsia" w:eastAsia="方正仿宋_GBK" w:cs="宋体"/>
          <w:color w:val="000000"/>
          <w:kern w:val="0"/>
          <w:sz w:val="32"/>
          <w:szCs w:val="32"/>
        </w:rPr>
        <w:t>平方米。基金及基金管理人参照上述标准执行，享受补贴面积不超过</w:t>
      </w:r>
      <w:r>
        <w:rPr>
          <w:rFonts w:eastAsia="方正仿宋_GBK" w:cs="宋体"/>
          <w:color w:val="000000"/>
          <w:kern w:val="0"/>
          <w:sz w:val="32"/>
          <w:szCs w:val="32"/>
        </w:rPr>
        <w:t>500</w:t>
      </w:r>
      <w:r>
        <w:rPr>
          <w:rFonts w:hint="eastAsia" w:eastAsia="方正仿宋_GBK" w:cs="宋体"/>
          <w:color w:val="000000"/>
          <w:kern w:val="0"/>
          <w:sz w:val="32"/>
          <w:szCs w:val="32"/>
        </w:rPr>
        <w:t>平方米。</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黑体_GBK" w:cs="宋体"/>
          <w:color w:val="000000"/>
          <w:kern w:val="0"/>
          <w:sz w:val="32"/>
          <w:szCs w:val="32"/>
        </w:rPr>
        <w:t>第五条</w:t>
      </w:r>
      <w:r>
        <w:rPr>
          <w:rFonts w:eastAsia="方正仿宋_GBK" w:cs="宋体"/>
          <w:color w:val="000000"/>
          <w:kern w:val="0"/>
          <w:sz w:val="32"/>
          <w:szCs w:val="32"/>
        </w:rPr>
        <w:t xml:space="preserve">  </w:t>
      </w:r>
      <w:r>
        <w:rPr>
          <w:rFonts w:hint="eastAsia" w:eastAsia="方正仿宋_GBK" w:cs="宋体"/>
          <w:color w:val="000000"/>
          <w:kern w:val="0"/>
          <w:sz w:val="32"/>
          <w:szCs w:val="32"/>
        </w:rPr>
        <w:t>支持机构申请金融牌照</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对于机构新获批银行牌照、券商牌照、保险牌照、金融租赁牌照、信托牌照的机构，给予</w:t>
      </w:r>
      <w:r>
        <w:rPr>
          <w:rFonts w:eastAsia="方正仿宋_GBK" w:cs="宋体"/>
          <w:color w:val="000000"/>
          <w:kern w:val="0"/>
          <w:sz w:val="32"/>
          <w:szCs w:val="32"/>
        </w:rPr>
        <w:t>300</w:t>
      </w:r>
      <w:r>
        <w:rPr>
          <w:rFonts w:hint="eastAsia" w:eastAsia="方正仿宋_GBK" w:cs="宋体"/>
          <w:color w:val="000000"/>
          <w:kern w:val="0"/>
          <w:sz w:val="32"/>
          <w:szCs w:val="32"/>
        </w:rPr>
        <w:t>万元一次性奖励。</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对于机构新获批货币经纪牌照、基金销售牌照、基金销售支付牌照、公募基金牌照、期货牌照、期货子公司牌照、融资租赁牌照的机构，给予</w:t>
      </w:r>
      <w:r>
        <w:rPr>
          <w:rFonts w:eastAsia="方正仿宋_GBK" w:cs="宋体"/>
          <w:color w:val="000000"/>
          <w:kern w:val="0"/>
          <w:sz w:val="32"/>
          <w:szCs w:val="32"/>
        </w:rPr>
        <w:t>50</w:t>
      </w:r>
      <w:r>
        <w:rPr>
          <w:rFonts w:hint="eastAsia" w:eastAsia="方正仿宋_GBK" w:cs="宋体"/>
          <w:color w:val="000000"/>
          <w:kern w:val="0"/>
          <w:sz w:val="32"/>
          <w:szCs w:val="32"/>
        </w:rPr>
        <w:t>万元一次性奖励。</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对于机构新获批第三方支付牌照、互联网银行牌照、互联网基金销售牌照、互联网保险牌照等互联网金融牌照的机构，给予</w:t>
      </w:r>
      <w:r>
        <w:rPr>
          <w:rFonts w:eastAsia="方正仿宋_GBK" w:cs="宋体"/>
          <w:color w:val="000000"/>
          <w:kern w:val="0"/>
          <w:sz w:val="32"/>
          <w:szCs w:val="32"/>
        </w:rPr>
        <w:t>30</w:t>
      </w:r>
      <w:r>
        <w:rPr>
          <w:rFonts w:hint="eastAsia" w:eastAsia="方正仿宋_GBK" w:cs="宋体"/>
          <w:color w:val="000000"/>
          <w:kern w:val="0"/>
          <w:sz w:val="32"/>
          <w:szCs w:val="32"/>
        </w:rPr>
        <w:t>万元一次性奖励。</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对于机构新获批保险代理牌照、融资性担保牌照的机构给予</w:t>
      </w:r>
      <w:r>
        <w:rPr>
          <w:rFonts w:eastAsia="方正仿宋_GBK" w:cs="宋体"/>
          <w:color w:val="000000"/>
          <w:kern w:val="0"/>
          <w:sz w:val="32"/>
          <w:szCs w:val="32"/>
        </w:rPr>
        <w:t>5</w:t>
      </w:r>
      <w:r>
        <w:rPr>
          <w:rFonts w:hint="eastAsia" w:eastAsia="方正仿宋_GBK" w:cs="宋体"/>
          <w:color w:val="000000"/>
          <w:kern w:val="0"/>
          <w:sz w:val="32"/>
          <w:szCs w:val="32"/>
        </w:rPr>
        <w:t>万元一次性奖励。</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本条针对注册于高新区直管园内的机构，对于新迁入、新引进的拥有以上牌照的机构参照执行，但不得与第一条政策重复享受。</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eastAsia="方正仿宋_GBK" w:cs="宋体"/>
          <w:color w:val="000000"/>
          <w:kern w:val="0"/>
          <w:sz w:val="32"/>
          <w:szCs w:val="32"/>
        </w:rPr>
        <w:t> </w:t>
      </w:r>
    </w:p>
    <w:p>
      <w:pPr>
        <w:widowControl/>
        <w:shd w:val="clear" w:color="auto" w:fill="FFFFFF"/>
        <w:spacing w:line="600" w:lineRule="exact"/>
        <w:ind w:firstLine="640" w:firstLineChars="200"/>
        <w:jc w:val="center"/>
        <w:rPr>
          <w:rFonts w:eastAsia="方正仿宋_GBK" w:cs="宋体"/>
          <w:color w:val="000000"/>
          <w:kern w:val="0"/>
          <w:sz w:val="32"/>
          <w:szCs w:val="32"/>
        </w:rPr>
      </w:pPr>
      <w:r>
        <w:rPr>
          <w:rFonts w:hint="eastAsia" w:eastAsia="方正黑体_GBK" w:cs="宋体"/>
          <w:color w:val="000000"/>
          <w:kern w:val="0"/>
          <w:sz w:val="32"/>
          <w:szCs w:val="32"/>
        </w:rPr>
        <w:t>第三章</w:t>
      </w:r>
      <w:r>
        <w:rPr>
          <w:rFonts w:eastAsia="方正黑体_GBK" w:cs="宋体"/>
          <w:color w:val="000000"/>
          <w:kern w:val="0"/>
          <w:sz w:val="32"/>
          <w:szCs w:val="32"/>
        </w:rPr>
        <w:t xml:space="preserve"> </w:t>
      </w:r>
      <w:r>
        <w:rPr>
          <w:rFonts w:hint="eastAsia" w:eastAsia="方正黑体_GBK" w:cs="宋体"/>
          <w:color w:val="000000"/>
          <w:kern w:val="0"/>
          <w:sz w:val="32"/>
          <w:szCs w:val="32"/>
        </w:rPr>
        <w:t>鼓励金融机构发展创新</w:t>
      </w:r>
    </w:p>
    <w:p>
      <w:pPr>
        <w:widowControl/>
        <w:shd w:val="clear" w:color="auto" w:fill="FFFFFF"/>
        <w:spacing w:line="600" w:lineRule="exact"/>
        <w:ind w:firstLine="640" w:firstLineChars="200"/>
        <w:jc w:val="center"/>
        <w:rPr>
          <w:rFonts w:eastAsia="方正仿宋_GBK" w:cs="宋体"/>
          <w:color w:val="000000"/>
          <w:kern w:val="0"/>
          <w:sz w:val="32"/>
          <w:szCs w:val="32"/>
        </w:rPr>
      </w:pPr>
      <w:r>
        <w:rPr>
          <w:rFonts w:eastAsia="方正仿宋_GBK" w:cs="宋体"/>
          <w:color w:val="000000"/>
          <w:kern w:val="0"/>
          <w:sz w:val="32"/>
          <w:szCs w:val="32"/>
        </w:rPr>
        <w:t> </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黑体_GBK" w:cs="宋体"/>
          <w:color w:val="000000"/>
          <w:kern w:val="0"/>
          <w:sz w:val="32"/>
          <w:szCs w:val="32"/>
        </w:rPr>
        <w:t>第六条</w:t>
      </w:r>
      <w:r>
        <w:rPr>
          <w:rFonts w:eastAsia="方正仿宋_GBK" w:cs="宋体"/>
          <w:color w:val="000000"/>
          <w:kern w:val="0"/>
          <w:sz w:val="32"/>
          <w:szCs w:val="32"/>
        </w:rPr>
        <w:t xml:space="preserve">  </w:t>
      </w:r>
      <w:r>
        <w:rPr>
          <w:rFonts w:hint="eastAsia" w:eastAsia="方正仿宋_GBK" w:cs="宋体"/>
          <w:color w:val="000000"/>
          <w:kern w:val="0"/>
          <w:sz w:val="32"/>
          <w:szCs w:val="32"/>
        </w:rPr>
        <w:t>支持金融机构产品创新</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鼓励银行围绕企业纳税金额、知识产权、远期权益等开发信用贷款产品，向高新区企业发放信用贷款。对单户</w:t>
      </w:r>
      <w:r>
        <w:rPr>
          <w:rFonts w:eastAsia="方正仿宋_GBK" w:cs="宋体"/>
          <w:color w:val="000000"/>
          <w:kern w:val="0"/>
          <w:sz w:val="32"/>
          <w:szCs w:val="32"/>
        </w:rPr>
        <w:t>1,000</w:t>
      </w:r>
      <w:r>
        <w:rPr>
          <w:rFonts w:hint="eastAsia" w:eastAsia="方正仿宋_GBK" w:cs="宋体"/>
          <w:color w:val="000000"/>
          <w:kern w:val="0"/>
          <w:sz w:val="32"/>
          <w:szCs w:val="32"/>
        </w:rPr>
        <w:t>万元及以下的纯信用贷款和知识产权质押贷款发生损失的，按年度发放信用贷款总额的</w:t>
      </w:r>
      <w:r>
        <w:rPr>
          <w:rFonts w:eastAsia="方正仿宋_GBK" w:cs="宋体"/>
          <w:color w:val="000000"/>
          <w:kern w:val="0"/>
          <w:sz w:val="32"/>
          <w:szCs w:val="32"/>
        </w:rPr>
        <w:t>5%</w:t>
      </w:r>
      <w:r>
        <w:rPr>
          <w:rFonts w:hint="eastAsia" w:eastAsia="方正仿宋_GBK" w:cs="宋体"/>
          <w:color w:val="000000"/>
          <w:kern w:val="0"/>
          <w:sz w:val="32"/>
          <w:szCs w:val="32"/>
        </w:rPr>
        <w:t>给予补贴，由受损银行申请，补贴总额不超过发生的损失金额。</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鼓励保险机构开展科技保险、专利保险、研发费用损失等保险业务，如保险机构发生对高新区企业赔付的，补偿赔付保险金额的</w:t>
      </w:r>
      <w:r>
        <w:rPr>
          <w:rFonts w:eastAsia="方正仿宋_GBK" w:cs="宋体"/>
          <w:color w:val="000000"/>
          <w:kern w:val="0"/>
          <w:sz w:val="32"/>
          <w:szCs w:val="32"/>
        </w:rPr>
        <w:t>20%</w:t>
      </w:r>
      <w:r>
        <w:rPr>
          <w:rFonts w:hint="eastAsia" w:eastAsia="方正仿宋_GBK" w:cs="宋体"/>
          <w:color w:val="000000"/>
          <w:kern w:val="0"/>
          <w:sz w:val="32"/>
          <w:szCs w:val="32"/>
        </w:rPr>
        <w:t>，单个保险机构最高补偿不超过</w:t>
      </w:r>
      <w:r>
        <w:rPr>
          <w:rFonts w:eastAsia="方正仿宋_GBK" w:cs="宋体"/>
          <w:color w:val="000000"/>
          <w:kern w:val="0"/>
          <w:sz w:val="32"/>
          <w:szCs w:val="32"/>
        </w:rPr>
        <w:t>100</w:t>
      </w:r>
      <w:r>
        <w:rPr>
          <w:rFonts w:hint="eastAsia" w:eastAsia="方正仿宋_GBK" w:cs="宋体"/>
          <w:color w:val="000000"/>
          <w:kern w:val="0"/>
          <w:sz w:val="32"/>
          <w:szCs w:val="32"/>
        </w:rPr>
        <w:t>万元。</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黑体_GBK" w:cs="宋体"/>
          <w:color w:val="000000"/>
          <w:kern w:val="0"/>
          <w:sz w:val="32"/>
          <w:szCs w:val="32"/>
        </w:rPr>
        <w:t>第七条</w:t>
      </w:r>
      <w:r>
        <w:rPr>
          <w:rFonts w:eastAsia="方正仿宋_GBK" w:cs="宋体"/>
          <w:color w:val="000000"/>
          <w:kern w:val="0"/>
          <w:sz w:val="32"/>
          <w:szCs w:val="32"/>
        </w:rPr>
        <w:t xml:space="preserve">  </w:t>
      </w:r>
      <w:r>
        <w:rPr>
          <w:rFonts w:hint="eastAsia" w:eastAsia="方正仿宋_GBK" w:cs="宋体"/>
          <w:color w:val="000000"/>
          <w:kern w:val="0"/>
          <w:sz w:val="32"/>
          <w:szCs w:val="32"/>
        </w:rPr>
        <w:t>支持金融机构业务增长</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对科技要素类交易市场，年营业收入首次突破</w:t>
      </w:r>
      <w:r>
        <w:rPr>
          <w:rFonts w:eastAsia="方正仿宋_GBK" w:cs="宋体"/>
          <w:color w:val="000000"/>
          <w:kern w:val="0"/>
          <w:sz w:val="32"/>
          <w:szCs w:val="32"/>
        </w:rPr>
        <w:t>5,000</w:t>
      </w:r>
      <w:r>
        <w:rPr>
          <w:rFonts w:hint="eastAsia" w:eastAsia="方正仿宋_GBK" w:cs="宋体"/>
          <w:color w:val="000000"/>
          <w:kern w:val="0"/>
          <w:sz w:val="32"/>
          <w:szCs w:val="32"/>
        </w:rPr>
        <w:t>万元的，给予</w:t>
      </w:r>
      <w:r>
        <w:rPr>
          <w:rFonts w:eastAsia="方正仿宋_GBK" w:cs="宋体"/>
          <w:color w:val="000000"/>
          <w:kern w:val="0"/>
          <w:sz w:val="32"/>
          <w:szCs w:val="32"/>
        </w:rPr>
        <w:t>50</w:t>
      </w:r>
      <w:r>
        <w:rPr>
          <w:rFonts w:hint="eastAsia" w:eastAsia="方正仿宋_GBK" w:cs="宋体"/>
          <w:color w:val="000000"/>
          <w:kern w:val="0"/>
          <w:sz w:val="32"/>
          <w:szCs w:val="32"/>
        </w:rPr>
        <w:t>万元一次性补贴；对年营业收入</w:t>
      </w:r>
      <w:r>
        <w:rPr>
          <w:rFonts w:eastAsia="方正仿宋_GBK" w:cs="宋体"/>
          <w:color w:val="000000"/>
          <w:kern w:val="0"/>
          <w:sz w:val="32"/>
          <w:szCs w:val="32"/>
        </w:rPr>
        <w:t>5,000</w:t>
      </w:r>
      <w:r>
        <w:rPr>
          <w:rFonts w:hint="eastAsia" w:eastAsia="方正仿宋_GBK" w:cs="宋体"/>
          <w:color w:val="000000"/>
          <w:kern w:val="0"/>
          <w:sz w:val="32"/>
          <w:szCs w:val="32"/>
        </w:rPr>
        <w:t>万元以上的，营业收入每增加</w:t>
      </w:r>
      <w:r>
        <w:rPr>
          <w:rFonts w:eastAsia="方正仿宋_GBK" w:cs="宋体"/>
          <w:color w:val="000000"/>
          <w:kern w:val="0"/>
          <w:sz w:val="32"/>
          <w:szCs w:val="32"/>
        </w:rPr>
        <w:t>5,000</w:t>
      </w:r>
      <w:r>
        <w:rPr>
          <w:rFonts w:hint="eastAsia" w:eastAsia="方正仿宋_GBK" w:cs="宋体"/>
          <w:color w:val="000000"/>
          <w:kern w:val="0"/>
          <w:sz w:val="32"/>
          <w:szCs w:val="32"/>
        </w:rPr>
        <w:t>万元，给予</w:t>
      </w:r>
      <w:r>
        <w:rPr>
          <w:rFonts w:eastAsia="方正仿宋_GBK" w:cs="宋体"/>
          <w:color w:val="000000"/>
          <w:kern w:val="0"/>
          <w:sz w:val="32"/>
          <w:szCs w:val="32"/>
        </w:rPr>
        <w:t>100</w:t>
      </w:r>
      <w:r>
        <w:rPr>
          <w:rFonts w:hint="eastAsia" w:eastAsia="方正仿宋_GBK" w:cs="宋体"/>
          <w:color w:val="000000"/>
          <w:kern w:val="0"/>
          <w:sz w:val="32"/>
          <w:szCs w:val="32"/>
        </w:rPr>
        <w:t>万元补贴，依次递增后，单户补贴最高不超过</w:t>
      </w:r>
      <w:r>
        <w:rPr>
          <w:rFonts w:eastAsia="方正仿宋_GBK" w:cs="宋体"/>
          <w:color w:val="000000"/>
          <w:kern w:val="0"/>
          <w:sz w:val="32"/>
          <w:szCs w:val="32"/>
        </w:rPr>
        <w:t>1,000</w:t>
      </w:r>
      <w:r>
        <w:rPr>
          <w:rFonts w:hint="eastAsia" w:eastAsia="方正仿宋_GBK" w:cs="宋体"/>
          <w:color w:val="000000"/>
          <w:kern w:val="0"/>
          <w:sz w:val="32"/>
          <w:szCs w:val="32"/>
        </w:rPr>
        <w:t>万元。</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对担保机构业务规模扩张予以奖励，担保公司对高新区内企业年底在保余额首次突破</w:t>
      </w:r>
      <w:r>
        <w:rPr>
          <w:rFonts w:eastAsia="方正仿宋_GBK" w:cs="宋体"/>
          <w:color w:val="000000"/>
          <w:kern w:val="0"/>
          <w:sz w:val="32"/>
          <w:szCs w:val="32"/>
        </w:rPr>
        <w:t>1</w:t>
      </w:r>
      <w:r>
        <w:rPr>
          <w:rFonts w:hint="eastAsia" w:eastAsia="方正仿宋_GBK" w:cs="宋体"/>
          <w:color w:val="000000"/>
          <w:kern w:val="0"/>
          <w:sz w:val="32"/>
          <w:szCs w:val="32"/>
        </w:rPr>
        <w:t>亿元的，给予</w:t>
      </w:r>
      <w:r>
        <w:rPr>
          <w:rFonts w:eastAsia="方正仿宋_GBK" w:cs="宋体"/>
          <w:color w:val="000000"/>
          <w:kern w:val="0"/>
          <w:sz w:val="32"/>
          <w:szCs w:val="32"/>
        </w:rPr>
        <w:t>10</w:t>
      </w:r>
      <w:r>
        <w:rPr>
          <w:rFonts w:hint="eastAsia" w:eastAsia="方正仿宋_GBK" w:cs="宋体"/>
          <w:color w:val="000000"/>
          <w:kern w:val="0"/>
          <w:sz w:val="32"/>
          <w:szCs w:val="32"/>
        </w:rPr>
        <w:t>万元一次性补贴</w:t>
      </w:r>
      <w:r>
        <w:rPr>
          <w:rFonts w:eastAsia="方正仿宋_GBK" w:cs="宋体"/>
          <w:color w:val="000000"/>
          <w:kern w:val="0"/>
          <w:sz w:val="32"/>
          <w:szCs w:val="32"/>
        </w:rPr>
        <w:t>;</w:t>
      </w:r>
      <w:r>
        <w:rPr>
          <w:rFonts w:hint="eastAsia" w:eastAsia="方正仿宋_GBK" w:cs="宋体"/>
          <w:color w:val="000000"/>
          <w:kern w:val="0"/>
          <w:sz w:val="32"/>
          <w:szCs w:val="32"/>
        </w:rPr>
        <w:t>年底在保余额</w:t>
      </w:r>
      <w:r>
        <w:rPr>
          <w:rFonts w:eastAsia="方正仿宋_GBK" w:cs="宋体"/>
          <w:color w:val="000000"/>
          <w:kern w:val="0"/>
          <w:sz w:val="32"/>
          <w:szCs w:val="32"/>
        </w:rPr>
        <w:t>1</w:t>
      </w:r>
      <w:r>
        <w:rPr>
          <w:rFonts w:hint="eastAsia" w:eastAsia="方正仿宋_GBK" w:cs="宋体"/>
          <w:color w:val="000000"/>
          <w:kern w:val="0"/>
          <w:sz w:val="32"/>
          <w:szCs w:val="32"/>
        </w:rPr>
        <w:t>亿元以上的，每增加</w:t>
      </w:r>
      <w:r>
        <w:rPr>
          <w:rFonts w:eastAsia="方正仿宋_GBK" w:cs="宋体"/>
          <w:color w:val="000000"/>
          <w:kern w:val="0"/>
          <w:sz w:val="32"/>
          <w:szCs w:val="32"/>
        </w:rPr>
        <w:t>5,000</w:t>
      </w:r>
      <w:r>
        <w:rPr>
          <w:rFonts w:hint="eastAsia" w:eastAsia="方正仿宋_GBK" w:cs="宋体"/>
          <w:color w:val="000000"/>
          <w:kern w:val="0"/>
          <w:sz w:val="32"/>
          <w:szCs w:val="32"/>
        </w:rPr>
        <w:t>万元，给予</w:t>
      </w:r>
      <w:r>
        <w:rPr>
          <w:rFonts w:eastAsia="方正仿宋_GBK" w:cs="宋体"/>
          <w:color w:val="000000"/>
          <w:kern w:val="0"/>
          <w:sz w:val="32"/>
          <w:szCs w:val="32"/>
        </w:rPr>
        <w:t>5</w:t>
      </w:r>
      <w:r>
        <w:rPr>
          <w:rFonts w:hint="eastAsia" w:eastAsia="方正仿宋_GBK" w:cs="宋体"/>
          <w:color w:val="000000"/>
          <w:kern w:val="0"/>
          <w:sz w:val="32"/>
          <w:szCs w:val="32"/>
        </w:rPr>
        <w:t>万元补贴，依次递增后，单户补贴最高不超过</w:t>
      </w:r>
      <w:r>
        <w:rPr>
          <w:rFonts w:eastAsia="方正仿宋_GBK" w:cs="宋体"/>
          <w:color w:val="000000"/>
          <w:kern w:val="0"/>
          <w:sz w:val="32"/>
          <w:szCs w:val="32"/>
        </w:rPr>
        <w:t>100</w:t>
      </w:r>
      <w:r>
        <w:rPr>
          <w:rFonts w:hint="eastAsia" w:eastAsia="方正仿宋_GBK" w:cs="宋体"/>
          <w:color w:val="000000"/>
          <w:kern w:val="0"/>
          <w:sz w:val="32"/>
          <w:szCs w:val="32"/>
        </w:rPr>
        <w:t>万元。积极争取国家、市级支持，建立多层次担保风险分担体系，重点支持战略新兴产业，高新技术产业发展。</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鼓励金融租赁公司为高新区企业提供融资服务，对年提供融资总额不低于</w:t>
      </w:r>
      <w:r>
        <w:rPr>
          <w:rFonts w:eastAsia="方正仿宋_GBK" w:cs="宋体"/>
          <w:color w:val="000000"/>
          <w:kern w:val="0"/>
          <w:sz w:val="32"/>
          <w:szCs w:val="32"/>
        </w:rPr>
        <w:t>5,000</w:t>
      </w:r>
      <w:r>
        <w:rPr>
          <w:rFonts w:hint="eastAsia" w:eastAsia="方正仿宋_GBK" w:cs="宋体"/>
          <w:color w:val="000000"/>
          <w:kern w:val="0"/>
          <w:sz w:val="32"/>
          <w:szCs w:val="32"/>
        </w:rPr>
        <w:t>万元的，按提供融资总额（不含同业拆借）</w:t>
      </w:r>
      <w:r>
        <w:rPr>
          <w:rFonts w:eastAsia="方正仿宋_GBK" w:cs="宋体"/>
          <w:color w:val="000000"/>
          <w:kern w:val="0"/>
          <w:sz w:val="32"/>
          <w:szCs w:val="32"/>
        </w:rPr>
        <w:t>1%</w:t>
      </w:r>
      <w:r>
        <w:rPr>
          <w:rFonts w:hint="eastAsia" w:eastAsia="方正仿宋_GBK" w:cs="宋体"/>
          <w:color w:val="000000"/>
          <w:kern w:val="0"/>
          <w:sz w:val="32"/>
          <w:szCs w:val="32"/>
        </w:rPr>
        <w:t>给予奖励，单个金融租赁公司获得的奖励额最高不超过</w:t>
      </w:r>
      <w:r>
        <w:rPr>
          <w:rFonts w:eastAsia="方正仿宋_GBK" w:cs="宋体"/>
          <w:color w:val="000000"/>
          <w:kern w:val="0"/>
          <w:sz w:val="32"/>
          <w:szCs w:val="32"/>
        </w:rPr>
        <w:t>100</w:t>
      </w:r>
      <w:r>
        <w:rPr>
          <w:rFonts w:hint="eastAsia" w:eastAsia="方正仿宋_GBK" w:cs="宋体"/>
          <w:color w:val="000000"/>
          <w:kern w:val="0"/>
          <w:sz w:val="32"/>
          <w:szCs w:val="32"/>
        </w:rPr>
        <w:t>万元。</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供应链金融公司为高新区企业提供融资服务且年营业收入不低于</w:t>
      </w:r>
      <w:r>
        <w:rPr>
          <w:rFonts w:eastAsia="方正仿宋_GBK" w:cs="宋体"/>
          <w:color w:val="000000"/>
          <w:kern w:val="0"/>
          <w:sz w:val="32"/>
          <w:szCs w:val="32"/>
        </w:rPr>
        <w:t>1,000</w:t>
      </w:r>
      <w:r>
        <w:rPr>
          <w:rFonts w:hint="eastAsia" w:eastAsia="方正仿宋_GBK" w:cs="宋体"/>
          <w:color w:val="000000"/>
          <w:kern w:val="0"/>
          <w:sz w:val="32"/>
          <w:szCs w:val="32"/>
        </w:rPr>
        <w:t>万元的，按不超过营业收入</w:t>
      </w:r>
      <w:r>
        <w:rPr>
          <w:rFonts w:eastAsia="方正仿宋_GBK" w:cs="宋体"/>
          <w:color w:val="000000"/>
          <w:kern w:val="0"/>
          <w:sz w:val="32"/>
          <w:szCs w:val="32"/>
        </w:rPr>
        <w:t>5%</w:t>
      </w:r>
      <w:r>
        <w:rPr>
          <w:rFonts w:hint="eastAsia" w:eastAsia="方正仿宋_GBK" w:cs="宋体"/>
          <w:color w:val="000000"/>
          <w:kern w:val="0"/>
          <w:sz w:val="32"/>
          <w:szCs w:val="32"/>
        </w:rPr>
        <w:t>给予奖励，单个供应链金融公司获得的奖励额最高不超过</w:t>
      </w:r>
      <w:r>
        <w:rPr>
          <w:rFonts w:eastAsia="方正仿宋_GBK" w:cs="宋体"/>
          <w:color w:val="000000"/>
          <w:kern w:val="0"/>
          <w:sz w:val="32"/>
          <w:szCs w:val="32"/>
        </w:rPr>
        <w:t>200</w:t>
      </w:r>
      <w:r>
        <w:rPr>
          <w:rFonts w:hint="eastAsia" w:eastAsia="方正仿宋_GBK" w:cs="宋体"/>
          <w:color w:val="000000"/>
          <w:kern w:val="0"/>
          <w:sz w:val="32"/>
          <w:szCs w:val="32"/>
        </w:rPr>
        <w:t>万元。</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eastAsia="方正仿宋_GBK" w:cs="宋体"/>
          <w:color w:val="000000"/>
          <w:kern w:val="0"/>
          <w:sz w:val="32"/>
          <w:szCs w:val="32"/>
        </w:rPr>
        <w:t> </w:t>
      </w:r>
    </w:p>
    <w:p>
      <w:pPr>
        <w:widowControl/>
        <w:shd w:val="clear" w:color="auto" w:fill="FFFFFF"/>
        <w:spacing w:line="600" w:lineRule="exact"/>
        <w:ind w:firstLine="640" w:firstLineChars="200"/>
        <w:jc w:val="center"/>
        <w:rPr>
          <w:rFonts w:eastAsia="方正仿宋_GBK" w:cs="宋体"/>
          <w:color w:val="000000"/>
          <w:kern w:val="0"/>
          <w:sz w:val="32"/>
          <w:szCs w:val="32"/>
        </w:rPr>
      </w:pPr>
      <w:r>
        <w:rPr>
          <w:rFonts w:hint="eastAsia" w:eastAsia="方正黑体_GBK" w:cs="宋体"/>
          <w:color w:val="000000"/>
          <w:kern w:val="0"/>
          <w:sz w:val="32"/>
          <w:szCs w:val="32"/>
        </w:rPr>
        <w:t>第四章</w:t>
      </w:r>
      <w:r>
        <w:rPr>
          <w:rFonts w:eastAsia="方正黑体_GBK" w:cs="宋体"/>
          <w:color w:val="000000"/>
          <w:kern w:val="0"/>
          <w:sz w:val="32"/>
          <w:szCs w:val="32"/>
        </w:rPr>
        <w:t xml:space="preserve"> </w:t>
      </w:r>
      <w:r>
        <w:rPr>
          <w:rFonts w:hint="eastAsia" w:eastAsia="方正黑体_GBK" w:cs="宋体"/>
          <w:color w:val="000000"/>
          <w:kern w:val="0"/>
          <w:sz w:val="32"/>
          <w:szCs w:val="32"/>
        </w:rPr>
        <w:t>打造创投风投聚集高地</w:t>
      </w:r>
    </w:p>
    <w:p>
      <w:pPr>
        <w:widowControl/>
        <w:shd w:val="clear" w:color="auto" w:fill="FFFFFF"/>
        <w:spacing w:line="600" w:lineRule="exact"/>
        <w:ind w:firstLine="640" w:firstLineChars="200"/>
        <w:jc w:val="center"/>
        <w:rPr>
          <w:rFonts w:eastAsia="方正仿宋_GBK" w:cs="宋体"/>
          <w:color w:val="000000"/>
          <w:kern w:val="0"/>
          <w:sz w:val="32"/>
          <w:szCs w:val="32"/>
        </w:rPr>
      </w:pPr>
      <w:r>
        <w:rPr>
          <w:rFonts w:eastAsia="方正仿宋_GBK" w:cs="宋体"/>
          <w:color w:val="000000"/>
          <w:kern w:val="0"/>
          <w:sz w:val="32"/>
          <w:szCs w:val="32"/>
        </w:rPr>
        <w:t> </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黑体_GBK" w:cs="宋体"/>
          <w:color w:val="000000"/>
          <w:kern w:val="0"/>
          <w:sz w:val="32"/>
          <w:szCs w:val="32"/>
        </w:rPr>
        <w:t>第八条</w:t>
      </w:r>
      <w:r>
        <w:rPr>
          <w:rFonts w:eastAsia="方正仿宋_GBK" w:cs="宋体"/>
          <w:color w:val="000000"/>
          <w:kern w:val="0"/>
          <w:sz w:val="32"/>
          <w:szCs w:val="32"/>
        </w:rPr>
        <w:t xml:space="preserve">  </w:t>
      </w:r>
      <w:r>
        <w:rPr>
          <w:rFonts w:hint="eastAsia" w:eastAsia="方正仿宋_GBK" w:cs="宋体"/>
          <w:color w:val="000000"/>
          <w:kern w:val="0"/>
          <w:sz w:val="32"/>
          <w:szCs w:val="32"/>
        </w:rPr>
        <w:t>支持创投风投机构加快发展</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对在高新区新设立的基金、基金管理人或原有基金、基金管理人进行增资的按实缴资本给予奖励。</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楷体_GBK" w:cs="宋体"/>
          <w:color w:val="000000"/>
          <w:kern w:val="0"/>
          <w:sz w:val="32"/>
          <w:szCs w:val="32"/>
        </w:rPr>
        <w:t>（一）</w:t>
      </w:r>
      <w:r>
        <w:rPr>
          <w:rFonts w:hint="eastAsia" w:eastAsia="方正仿宋_GBK" w:cs="宋体"/>
          <w:color w:val="000000"/>
          <w:kern w:val="0"/>
          <w:sz w:val="32"/>
          <w:szCs w:val="32"/>
        </w:rPr>
        <w:t>对新设立基金实缴资本</w:t>
      </w:r>
      <w:r>
        <w:rPr>
          <w:rFonts w:eastAsia="方正仿宋_GBK" w:cs="宋体"/>
          <w:color w:val="000000"/>
          <w:kern w:val="0"/>
          <w:sz w:val="32"/>
          <w:szCs w:val="32"/>
        </w:rPr>
        <w:t>10</w:t>
      </w:r>
      <w:r>
        <w:rPr>
          <w:rFonts w:hint="eastAsia" w:eastAsia="方正仿宋_GBK" w:cs="宋体"/>
          <w:color w:val="000000"/>
          <w:kern w:val="0"/>
          <w:sz w:val="32"/>
          <w:szCs w:val="32"/>
        </w:rPr>
        <w:t>至</w:t>
      </w:r>
      <w:r>
        <w:rPr>
          <w:rFonts w:eastAsia="方正仿宋_GBK" w:cs="宋体"/>
          <w:color w:val="000000"/>
          <w:kern w:val="0"/>
          <w:sz w:val="32"/>
          <w:szCs w:val="32"/>
        </w:rPr>
        <w:t>50</w:t>
      </w:r>
      <w:r>
        <w:rPr>
          <w:rFonts w:hint="eastAsia" w:eastAsia="方正仿宋_GBK" w:cs="宋体"/>
          <w:color w:val="000000"/>
          <w:kern w:val="0"/>
          <w:sz w:val="32"/>
          <w:szCs w:val="32"/>
        </w:rPr>
        <w:t>亿元，或原有基金增资</w:t>
      </w:r>
      <w:r>
        <w:rPr>
          <w:rFonts w:eastAsia="方正仿宋_GBK" w:cs="宋体"/>
          <w:color w:val="000000"/>
          <w:kern w:val="0"/>
          <w:sz w:val="32"/>
          <w:szCs w:val="32"/>
        </w:rPr>
        <w:t>10</w:t>
      </w:r>
      <w:r>
        <w:rPr>
          <w:rFonts w:hint="eastAsia" w:eastAsia="方正仿宋_GBK" w:cs="宋体"/>
          <w:color w:val="000000"/>
          <w:kern w:val="0"/>
          <w:sz w:val="32"/>
          <w:szCs w:val="32"/>
        </w:rPr>
        <w:t>至</w:t>
      </w:r>
      <w:r>
        <w:rPr>
          <w:rFonts w:eastAsia="方正仿宋_GBK" w:cs="宋体"/>
          <w:color w:val="000000"/>
          <w:kern w:val="0"/>
          <w:sz w:val="32"/>
          <w:szCs w:val="32"/>
        </w:rPr>
        <w:t>50</w:t>
      </w:r>
      <w:r>
        <w:rPr>
          <w:rFonts w:hint="eastAsia" w:eastAsia="方正仿宋_GBK" w:cs="宋体"/>
          <w:color w:val="000000"/>
          <w:kern w:val="0"/>
          <w:sz w:val="32"/>
          <w:szCs w:val="32"/>
        </w:rPr>
        <w:t>亿元的，按照</w:t>
      </w:r>
      <w:r>
        <w:rPr>
          <w:rFonts w:eastAsia="方正仿宋_GBK" w:cs="宋体"/>
          <w:color w:val="000000"/>
          <w:kern w:val="0"/>
          <w:sz w:val="32"/>
          <w:szCs w:val="32"/>
        </w:rPr>
        <w:t>0.1‰</w:t>
      </w:r>
      <w:r>
        <w:rPr>
          <w:rFonts w:hint="eastAsia" w:eastAsia="方正仿宋_GBK" w:cs="宋体"/>
          <w:color w:val="000000"/>
          <w:kern w:val="0"/>
          <w:sz w:val="32"/>
          <w:szCs w:val="32"/>
        </w:rPr>
        <w:t>给予奖励，实缴资本</w:t>
      </w:r>
      <w:r>
        <w:rPr>
          <w:rFonts w:eastAsia="方正仿宋_GBK" w:cs="宋体"/>
          <w:color w:val="000000"/>
          <w:kern w:val="0"/>
          <w:sz w:val="32"/>
          <w:szCs w:val="32"/>
        </w:rPr>
        <w:t>50</w:t>
      </w:r>
      <w:r>
        <w:rPr>
          <w:rFonts w:hint="eastAsia" w:eastAsia="方正仿宋_GBK" w:cs="宋体"/>
          <w:color w:val="000000"/>
          <w:kern w:val="0"/>
          <w:sz w:val="32"/>
          <w:szCs w:val="32"/>
        </w:rPr>
        <w:t>亿元以上，或原有基金增资</w:t>
      </w:r>
      <w:r>
        <w:rPr>
          <w:rFonts w:eastAsia="方正仿宋_GBK" w:cs="宋体"/>
          <w:color w:val="000000"/>
          <w:kern w:val="0"/>
          <w:sz w:val="32"/>
          <w:szCs w:val="32"/>
        </w:rPr>
        <w:t>50</w:t>
      </w:r>
      <w:r>
        <w:rPr>
          <w:rFonts w:hint="eastAsia" w:eastAsia="方正仿宋_GBK" w:cs="宋体"/>
          <w:color w:val="000000"/>
          <w:kern w:val="0"/>
          <w:sz w:val="32"/>
          <w:szCs w:val="32"/>
        </w:rPr>
        <w:t>亿元以上的，按照</w:t>
      </w:r>
      <w:r>
        <w:rPr>
          <w:rFonts w:eastAsia="方正仿宋_GBK" w:cs="宋体"/>
          <w:color w:val="000000"/>
          <w:kern w:val="0"/>
          <w:sz w:val="32"/>
          <w:szCs w:val="32"/>
        </w:rPr>
        <w:t>0.2‰</w:t>
      </w:r>
      <w:r>
        <w:rPr>
          <w:rFonts w:hint="eastAsia" w:eastAsia="方正仿宋_GBK" w:cs="宋体"/>
          <w:color w:val="000000"/>
          <w:kern w:val="0"/>
          <w:sz w:val="32"/>
          <w:szCs w:val="32"/>
        </w:rPr>
        <w:t>给予奖励，自其新增实缴资本足额到位满一年后，奖励最高不超过</w:t>
      </w:r>
      <w:r>
        <w:rPr>
          <w:rFonts w:eastAsia="方正仿宋_GBK" w:cs="宋体"/>
          <w:color w:val="000000"/>
          <w:kern w:val="0"/>
          <w:sz w:val="32"/>
          <w:szCs w:val="32"/>
        </w:rPr>
        <w:t>200</w:t>
      </w:r>
      <w:r>
        <w:rPr>
          <w:rFonts w:hint="eastAsia" w:eastAsia="方正仿宋_GBK" w:cs="宋体"/>
          <w:color w:val="000000"/>
          <w:kern w:val="0"/>
          <w:sz w:val="32"/>
          <w:szCs w:val="32"/>
        </w:rPr>
        <w:t>万元。</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楷体_GBK" w:cs="宋体"/>
          <w:color w:val="000000"/>
          <w:kern w:val="0"/>
          <w:sz w:val="32"/>
          <w:szCs w:val="32"/>
        </w:rPr>
        <w:t>（二）</w:t>
      </w:r>
      <w:r>
        <w:rPr>
          <w:rFonts w:hint="eastAsia" w:eastAsia="方正仿宋_GBK" w:cs="宋体"/>
          <w:color w:val="000000"/>
          <w:kern w:val="0"/>
          <w:sz w:val="32"/>
          <w:szCs w:val="32"/>
        </w:rPr>
        <w:t>新设基金实缴资本达到</w:t>
      </w:r>
      <w:r>
        <w:rPr>
          <w:rFonts w:eastAsia="方正仿宋_GBK" w:cs="宋体"/>
          <w:color w:val="000000"/>
          <w:kern w:val="0"/>
          <w:sz w:val="32"/>
          <w:szCs w:val="32"/>
        </w:rPr>
        <w:t>100</w:t>
      </w:r>
      <w:r>
        <w:rPr>
          <w:rFonts w:hint="eastAsia" w:eastAsia="方正仿宋_GBK" w:cs="宋体"/>
          <w:color w:val="000000"/>
          <w:kern w:val="0"/>
          <w:sz w:val="32"/>
          <w:szCs w:val="32"/>
        </w:rPr>
        <w:t>亿元及以上和已有基金新增实缴资本达到</w:t>
      </w:r>
      <w:r>
        <w:rPr>
          <w:rFonts w:eastAsia="方正仿宋_GBK" w:cs="宋体"/>
          <w:color w:val="000000"/>
          <w:kern w:val="0"/>
          <w:sz w:val="32"/>
          <w:szCs w:val="32"/>
        </w:rPr>
        <w:t>100</w:t>
      </w:r>
      <w:r>
        <w:rPr>
          <w:rFonts w:hint="eastAsia" w:eastAsia="方正仿宋_GBK" w:cs="宋体"/>
          <w:color w:val="000000"/>
          <w:kern w:val="0"/>
          <w:sz w:val="32"/>
          <w:szCs w:val="32"/>
        </w:rPr>
        <w:t>亿元及以上，自其新增实缴资本足额到位满一年后，一次性奖励</w:t>
      </w:r>
      <w:r>
        <w:rPr>
          <w:rFonts w:eastAsia="方正仿宋_GBK" w:cs="宋体"/>
          <w:color w:val="000000"/>
          <w:kern w:val="0"/>
          <w:sz w:val="32"/>
          <w:szCs w:val="32"/>
        </w:rPr>
        <w:t>300</w:t>
      </w:r>
      <w:r>
        <w:rPr>
          <w:rFonts w:hint="eastAsia" w:eastAsia="方正仿宋_GBK" w:cs="宋体"/>
          <w:color w:val="000000"/>
          <w:kern w:val="0"/>
          <w:sz w:val="32"/>
          <w:szCs w:val="32"/>
        </w:rPr>
        <w:t>万元。奖励上限累计总共不超过</w:t>
      </w:r>
      <w:r>
        <w:rPr>
          <w:rFonts w:eastAsia="方正仿宋_GBK" w:cs="宋体"/>
          <w:color w:val="000000"/>
          <w:kern w:val="0"/>
          <w:sz w:val="32"/>
          <w:szCs w:val="32"/>
        </w:rPr>
        <w:t>500</w:t>
      </w:r>
      <w:r>
        <w:rPr>
          <w:rFonts w:hint="eastAsia" w:eastAsia="方正仿宋_GBK" w:cs="宋体"/>
          <w:color w:val="000000"/>
          <w:kern w:val="0"/>
          <w:sz w:val="32"/>
          <w:szCs w:val="32"/>
        </w:rPr>
        <w:t>万元。</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楷体_GBK" w:cs="宋体"/>
          <w:color w:val="000000"/>
          <w:kern w:val="0"/>
          <w:sz w:val="32"/>
          <w:szCs w:val="32"/>
        </w:rPr>
        <w:t>（三）</w:t>
      </w:r>
      <w:r>
        <w:rPr>
          <w:rFonts w:hint="eastAsia" w:eastAsia="方正仿宋_GBK" w:cs="宋体"/>
          <w:color w:val="000000"/>
          <w:kern w:val="0"/>
          <w:sz w:val="32"/>
          <w:szCs w:val="32"/>
        </w:rPr>
        <w:t>实缴资本达到</w:t>
      </w:r>
      <w:r>
        <w:rPr>
          <w:rFonts w:eastAsia="方正仿宋_GBK" w:cs="宋体"/>
          <w:color w:val="000000"/>
          <w:kern w:val="0"/>
          <w:sz w:val="32"/>
          <w:szCs w:val="32"/>
        </w:rPr>
        <w:t>200</w:t>
      </w:r>
      <w:r>
        <w:rPr>
          <w:rFonts w:hint="eastAsia" w:eastAsia="方正仿宋_GBK" w:cs="宋体"/>
          <w:color w:val="000000"/>
          <w:kern w:val="0"/>
          <w:sz w:val="32"/>
          <w:szCs w:val="32"/>
        </w:rPr>
        <w:t>亿元及以上，并对高新区经济高质量发展和龙头产业培育具有重大促进作用的基金，自其新增实缴资本足额到位满一年后，给予专项配套支持和奖励（含按照前两项规定已获得的奖励）。</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楷体_GBK" w:cs="宋体"/>
          <w:color w:val="000000"/>
          <w:kern w:val="0"/>
          <w:sz w:val="32"/>
          <w:szCs w:val="32"/>
        </w:rPr>
        <w:t>（四）</w:t>
      </w:r>
      <w:r>
        <w:rPr>
          <w:rFonts w:hint="eastAsia" w:eastAsia="方正仿宋_GBK" w:cs="宋体"/>
          <w:color w:val="000000"/>
          <w:kern w:val="0"/>
          <w:sz w:val="32"/>
          <w:szCs w:val="32"/>
        </w:rPr>
        <w:t>对新设立基金管理人实收资本达到</w:t>
      </w:r>
      <w:r>
        <w:rPr>
          <w:rFonts w:eastAsia="方正仿宋_GBK" w:cs="宋体"/>
          <w:color w:val="000000"/>
          <w:kern w:val="0"/>
          <w:sz w:val="32"/>
          <w:szCs w:val="32"/>
        </w:rPr>
        <w:t>3</w:t>
      </w:r>
      <w:r>
        <w:rPr>
          <w:rFonts w:hint="eastAsia" w:eastAsia="方正仿宋_GBK" w:cs="宋体"/>
          <w:color w:val="000000"/>
          <w:kern w:val="0"/>
          <w:sz w:val="32"/>
          <w:szCs w:val="32"/>
        </w:rPr>
        <w:t>亿元的，或原有基金管理人增资</w:t>
      </w:r>
      <w:r>
        <w:rPr>
          <w:rFonts w:eastAsia="方正仿宋_GBK" w:cs="宋体"/>
          <w:color w:val="000000"/>
          <w:kern w:val="0"/>
          <w:sz w:val="32"/>
          <w:szCs w:val="32"/>
        </w:rPr>
        <w:t>3</w:t>
      </w:r>
      <w:r>
        <w:rPr>
          <w:rFonts w:hint="eastAsia" w:eastAsia="方正仿宋_GBK" w:cs="宋体"/>
          <w:color w:val="000000"/>
          <w:kern w:val="0"/>
          <w:sz w:val="32"/>
          <w:szCs w:val="32"/>
        </w:rPr>
        <w:t>亿元及以上的，自其资金足额到位满一年后，按照</w:t>
      </w:r>
      <w:r>
        <w:rPr>
          <w:rFonts w:eastAsia="方正仿宋_GBK" w:cs="宋体"/>
          <w:color w:val="000000"/>
          <w:kern w:val="0"/>
          <w:sz w:val="32"/>
          <w:szCs w:val="32"/>
        </w:rPr>
        <w:t>6‰</w:t>
      </w:r>
      <w:r>
        <w:rPr>
          <w:rFonts w:hint="eastAsia" w:eastAsia="方正仿宋_GBK" w:cs="宋体"/>
          <w:color w:val="000000"/>
          <w:kern w:val="0"/>
          <w:sz w:val="32"/>
          <w:szCs w:val="32"/>
        </w:rPr>
        <w:t>给予奖励，奖励最高不超过</w:t>
      </w:r>
      <w:r>
        <w:rPr>
          <w:rFonts w:eastAsia="方正仿宋_GBK" w:cs="宋体"/>
          <w:color w:val="000000"/>
          <w:kern w:val="0"/>
          <w:sz w:val="32"/>
          <w:szCs w:val="32"/>
        </w:rPr>
        <w:t>2000</w:t>
      </w:r>
      <w:r>
        <w:rPr>
          <w:rFonts w:hint="eastAsia" w:eastAsia="方正仿宋_GBK" w:cs="宋体"/>
          <w:color w:val="000000"/>
          <w:kern w:val="0"/>
          <w:sz w:val="32"/>
          <w:szCs w:val="32"/>
        </w:rPr>
        <w:t>万元。</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楷体_GBK" w:cs="宋体"/>
          <w:color w:val="000000"/>
          <w:kern w:val="0"/>
          <w:sz w:val="32"/>
          <w:szCs w:val="32"/>
        </w:rPr>
        <w:t>（五）</w:t>
      </w:r>
      <w:r>
        <w:rPr>
          <w:rFonts w:hint="eastAsia" w:eastAsia="方正仿宋_GBK" w:cs="宋体"/>
          <w:color w:val="000000"/>
          <w:kern w:val="0"/>
          <w:sz w:val="32"/>
          <w:szCs w:val="32"/>
        </w:rPr>
        <w:t>对新设基金管理人，在高新区内发起设立</w:t>
      </w:r>
      <w:r>
        <w:rPr>
          <w:rFonts w:eastAsia="方正仿宋_GBK" w:cs="宋体"/>
          <w:color w:val="000000"/>
          <w:kern w:val="0"/>
          <w:sz w:val="32"/>
          <w:szCs w:val="32"/>
        </w:rPr>
        <w:t>3</w:t>
      </w:r>
      <w:r>
        <w:rPr>
          <w:rFonts w:hint="eastAsia" w:eastAsia="方正仿宋_GBK" w:cs="宋体"/>
          <w:color w:val="000000"/>
          <w:kern w:val="0"/>
          <w:sz w:val="32"/>
          <w:szCs w:val="32"/>
        </w:rPr>
        <w:t>亿元以上股权投资基金的，自其基金足额到位且注册资本足额到位满一年后，给予基金管理人</w:t>
      </w:r>
      <w:r>
        <w:rPr>
          <w:rFonts w:eastAsia="方正仿宋_GBK" w:cs="宋体"/>
          <w:color w:val="000000"/>
          <w:kern w:val="0"/>
          <w:sz w:val="32"/>
          <w:szCs w:val="32"/>
        </w:rPr>
        <w:t>30</w:t>
      </w:r>
      <w:r>
        <w:rPr>
          <w:rFonts w:hint="eastAsia" w:eastAsia="方正仿宋_GBK" w:cs="宋体"/>
          <w:color w:val="000000"/>
          <w:kern w:val="0"/>
          <w:sz w:val="32"/>
          <w:szCs w:val="32"/>
        </w:rPr>
        <w:t>万元一次性奖励。</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黑体_GBK" w:cs="宋体"/>
          <w:color w:val="000000"/>
          <w:kern w:val="0"/>
          <w:sz w:val="32"/>
          <w:szCs w:val="32"/>
        </w:rPr>
        <w:t>第九条</w:t>
      </w:r>
      <w:r>
        <w:rPr>
          <w:rFonts w:eastAsia="方正仿宋_GBK" w:cs="宋体"/>
          <w:color w:val="000000"/>
          <w:kern w:val="0"/>
          <w:sz w:val="32"/>
          <w:szCs w:val="32"/>
        </w:rPr>
        <w:t xml:space="preserve">  </w:t>
      </w:r>
      <w:r>
        <w:rPr>
          <w:rFonts w:hint="eastAsia" w:eastAsia="方正仿宋_GBK" w:cs="宋体"/>
          <w:color w:val="000000"/>
          <w:kern w:val="0"/>
          <w:sz w:val="32"/>
          <w:szCs w:val="32"/>
        </w:rPr>
        <w:t>支持创投风投机构积极投资</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鼓励基金加大对高新区内企业投资，每投资一家，按投资额的</w:t>
      </w:r>
      <w:r>
        <w:rPr>
          <w:rFonts w:eastAsia="方正仿宋_GBK" w:cs="宋体"/>
          <w:color w:val="000000"/>
          <w:kern w:val="0"/>
          <w:sz w:val="32"/>
          <w:szCs w:val="32"/>
        </w:rPr>
        <w:t>5%</w:t>
      </w:r>
      <w:r>
        <w:rPr>
          <w:rFonts w:hint="eastAsia" w:eastAsia="方正仿宋_GBK" w:cs="宋体"/>
          <w:color w:val="000000"/>
          <w:kern w:val="0"/>
          <w:sz w:val="32"/>
          <w:szCs w:val="32"/>
        </w:rPr>
        <w:t>一次性给予奖励，每家基金最高奖励不超过</w:t>
      </w:r>
      <w:r>
        <w:rPr>
          <w:rFonts w:eastAsia="方正仿宋_GBK" w:cs="宋体"/>
          <w:color w:val="000000"/>
          <w:kern w:val="0"/>
          <w:sz w:val="32"/>
          <w:szCs w:val="32"/>
        </w:rPr>
        <w:t>500</w:t>
      </w:r>
      <w:r>
        <w:rPr>
          <w:rFonts w:hint="eastAsia" w:eastAsia="方正仿宋_GBK" w:cs="宋体"/>
          <w:color w:val="000000"/>
          <w:kern w:val="0"/>
          <w:sz w:val="32"/>
          <w:szCs w:val="32"/>
        </w:rPr>
        <w:t>万元。</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对注册在高新区内的基金，以股权投资方式投资高新区企业的，每投资一家，按投资额的</w:t>
      </w:r>
      <w:r>
        <w:rPr>
          <w:rFonts w:eastAsia="方正仿宋_GBK" w:cs="宋体"/>
          <w:color w:val="000000"/>
          <w:kern w:val="0"/>
          <w:sz w:val="32"/>
          <w:szCs w:val="32"/>
        </w:rPr>
        <w:t>5%</w:t>
      </w:r>
      <w:r>
        <w:rPr>
          <w:rFonts w:hint="eastAsia" w:eastAsia="方正仿宋_GBK" w:cs="宋体"/>
          <w:color w:val="000000"/>
          <w:kern w:val="0"/>
          <w:sz w:val="32"/>
          <w:szCs w:val="32"/>
        </w:rPr>
        <w:t>一次性给予奖励，每家基金获得奖励达到</w:t>
      </w:r>
      <w:r>
        <w:rPr>
          <w:rFonts w:eastAsia="方正仿宋_GBK" w:cs="宋体"/>
          <w:color w:val="000000"/>
          <w:kern w:val="0"/>
          <w:sz w:val="32"/>
          <w:szCs w:val="32"/>
        </w:rPr>
        <w:t>500</w:t>
      </w:r>
      <w:r>
        <w:rPr>
          <w:rFonts w:hint="eastAsia" w:eastAsia="方正仿宋_GBK" w:cs="宋体"/>
          <w:color w:val="000000"/>
          <w:kern w:val="0"/>
          <w:sz w:val="32"/>
          <w:szCs w:val="32"/>
        </w:rPr>
        <w:t>万元后，在奖励年度内按投资总额（扣除已获得</w:t>
      </w:r>
      <w:r>
        <w:rPr>
          <w:rFonts w:eastAsia="方正仿宋_GBK" w:cs="宋体"/>
          <w:color w:val="000000"/>
          <w:kern w:val="0"/>
          <w:sz w:val="32"/>
          <w:szCs w:val="32"/>
        </w:rPr>
        <w:t>5%</w:t>
      </w:r>
      <w:r>
        <w:rPr>
          <w:rFonts w:hint="eastAsia" w:eastAsia="方正仿宋_GBK" w:cs="宋体"/>
          <w:color w:val="000000"/>
          <w:kern w:val="0"/>
          <w:sz w:val="32"/>
          <w:szCs w:val="32"/>
        </w:rPr>
        <w:t>奖励的投资金额）的</w:t>
      </w:r>
      <w:r>
        <w:rPr>
          <w:rFonts w:eastAsia="方正仿宋_GBK" w:cs="宋体"/>
          <w:color w:val="000000"/>
          <w:kern w:val="0"/>
          <w:sz w:val="32"/>
          <w:szCs w:val="32"/>
        </w:rPr>
        <w:t>1%</w:t>
      </w:r>
      <w:r>
        <w:rPr>
          <w:rFonts w:hint="eastAsia" w:eastAsia="方正仿宋_GBK" w:cs="宋体"/>
          <w:color w:val="000000"/>
          <w:kern w:val="0"/>
          <w:sz w:val="32"/>
          <w:szCs w:val="32"/>
        </w:rPr>
        <w:t>给予再奖励。</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对基金管理人投资高新区外企业，并于投资之日起</w:t>
      </w:r>
      <w:r>
        <w:rPr>
          <w:rFonts w:eastAsia="方正仿宋_GBK" w:cs="宋体"/>
          <w:color w:val="000000"/>
          <w:kern w:val="0"/>
          <w:sz w:val="32"/>
          <w:szCs w:val="32"/>
        </w:rPr>
        <w:t>1</w:t>
      </w:r>
      <w:r>
        <w:rPr>
          <w:rFonts w:hint="eastAsia" w:eastAsia="方正仿宋_GBK" w:cs="宋体"/>
          <w:color w:val="000000"/>
          <w:kern w:val="0"/>
          <w:sz w:val="32"/>
          <w:szCs w:val="32"/>
        </w:rPr>
        <w:t>年内将被投资企业引入高新区的，视作投资于高新区企业给予奖励。对该基金在高新区有返投比例要求的除外。</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黑体_GBK" w:cs="宋体"/>
          <w:color w:val="000000"/>
          <w:kern w:val="0"/>
          <w:sz w:val="32"/>
          <w:szCs w:val="32"/>
        </w:rPr>
        <w:t>第十条</w:t>
      </w:r>
      <w:r>
        <w:rPr>
          <w:rFonts w:eastAsia="方正仿宋_GBK" w:cs="宋体"/>
          <w:color w:val="000000"/>
          <w:kern w:val="0"/>
          <w:sz w:val="32"/>
          <w:szCs w:val="32"/>
        </w:rPr>
        <w:t xml:space="preserve">  </w:t>
      </w:r>
      <w:r>
        <w:rPr>
          <w:rFonts w:hint="eastAsia" w:eastAsia="方正仿宋_GBK" w:cs="宋体"/>
          <w:color w:val="000000"/>
          <w:kern w:val="0"/>
          <w:sz w:val="32"/>
          <w:szCs w:val="32"/>
        </w:rPr>
        <w:t>分担创投风投机构投资风险</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对注册在高新区的基金，投资高新区内高新技术企业失败的，按照其损失金额大小，给予最高</w:t>
      </w:r>
      <w:r>
        <w:rPr>
          <w:rFonts w:eastAsia="方正仿宋_GBK" w:cs="宋体"/>
          <w:color w:val="000000"/>
          <w:kern w:val="0"/>
          <w:sz w:val="32"/>
          <w:szCs w:val="32"/>
        </w:rPr>
        <w:t>50%</w:t>
      </w:r>
      <w:r>
        <w:rPr>
          <w:rFonts w:hint="eastAsia" w:eastAsia="方正仿宋_GBK" w:cs="宋体"/>
          <w:color w:val="000000"/>
          <w:kern w:val="0"/>
          <w:sz w:val="32"/>
          <w:szCs w:val="32"/>
        </w:rPr>
        <w:t>的风险补偿：</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楷体_GBK" w:cs="宋体"/>
          <w:color w:val="000000"/>
          <w:kern w:val="0"/>
          <w:sz w:val="32"/>
          <w:szCs w:val="32"/>
        </w:rPr>
        <w:t>（一）</w:t>
      </w:r>
      <w:r>
        <w:rPr>
          <w:rFonts w:hint="eastAsia" w:eastAsia="方正仿宋_GBK" w:cs="宋体"/>
          <w:color w:val="000000"/>
          <w:kern w:val="0"/>
          <w:sz w:val="32"/>
          <w:szCs w:val="32"/>
        </w:rPr>
        <w:t>被投企业破产并经认可的审计机构清算之后，基金损失金额</w:t>
      </w:r>
      <w:r>
        <w:rPr>
          <w:rFonts w:eastAsia="方正仿宋_GBK" w:cs="宋体"/>
          <w:color w:val="000000"/>
          <w:kern w:val="0"/>
          <w:sz w:val="32"/>
          <w:szCs w:val="32"/>
        </w:rPr>
        <w:t>100</w:t>
      </w:r>
      <w:r>
        <w:rPr>
          <w:rFonts w:hint="eastAsia" w:eastAsia="方正仿宋_GBK" w:cs="宋体"/>
          <w:color w:val="000000"/>
          <w:kern w:val="0"/>
          <w:sz w:val="32"/>
          <w:szCs w:val="32"/>
        </w:rPr>
        <w:t>万元以下的，按照基金损失金额的</w:t>
      </w:r>
      <w:r>
        <w:rPr>
          <w:rFonts w:eastAsia="方正仿宋_GBK" w:cs="宋体"/>
          <w:color w:val="000000"/>
          <w:kern w:val="0"/>
          <w:sz w:val="32"/>
          <w:szCs w:val="32"/>
        </w:rPr>
        <w:t>10%</w:t>
      </w:r>
      <w:r>
        <w:rPr>
          <w:rFonts w:hint="eastAsia" w:eastAsia="方正仿宋_GBK" w:cs="宋体"/>
          <w:color w:val="000000"/>
          <w:kern w:val="0"/>
          <w:sz w:val="32"/>
          <w:szCs w:val="32"/>
        </w:rPr>
        <w:t>给予风险补偿。</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楷体_GBK" w:cs="宋体"/>
          <w:color w:val="000000"/>
          <w:kern w:val="0"/>
          <w:sz w:val="32"/>
          <w:szCs w:val="32"/>
        </w:rPr>
        <w:t>（二）</w:t>
      </w:r>
      <w:r>
        <w:rPr>
          <w:rFonts w:hint="eastAsia" w:eastAsia="方正仿宋_GBK" w:cs="宋体"/>
          <w:color w:val="000000"/>
          <w:kern w:val="0"/>
          <w:sz w:val="32"/>
          <w:szCs w:val="32"/>
        </w:rPr>
        <w:t>被投企业破产并经认可的审计机构清算之后，基金损失金额</w:t>
      </w:r>
      <w:r>
        <w:rPr>
          <w:rFonts w:eastAsia="方正仿宋_GBK" w:cs="宋体"/>
          <w:color w:val="000000"/>
          <w:kern w:val="0"/>
          <w:sz w:val="32"/>
          <w:szCs w:val="32"/>
        </w:rPr>
        <w:t>100</w:t>
      </w:r>
      <w:r>
        <w:rPr>
          <w:rFonts w:hint="eastAsia" w:eastAsia="方正仿宋_GBK" w:cs="宋体"/>
          <w:color w:val="000000"/>
          <w:kern w:val="0"/>
          <w:sz w:val="32"/>
          <w:szCs w:val="32"/>
        </w:rPr>
        <w:t>万元（含）以上、</w:t>
      </w:r>
      <w:r>
        <w:rPr>
          <w:rFonts w:eastAsia="方正仿宋_GBK" w:cs="宋体"/>
          <w:color w:val="000000"/>
          <w:kern w:val="0"/>
          <w:sz w:val="32"/>
          <w:szCs w:val="32"/>
        </w:rPr>
        <w:t>300</w:t>
      </w:r>
      <w:r>
        <w:rPr>
          <w:rFonts w:hint="eastAsia" w:eastAsia="方正仿宋_GBK" w:cs="宋体"/>
          <w:color w:val="000000"/>
          <w:kern w:val="0"/>
          <w:sz w:val="32"/>
          <w:szCs w:val="32"/>
        </w:rPr>
        <w:t>万以下的，按照基金损失金额的</w:t>
      </w:r>
      <w:r>
        <w:rPr>
          <w:rFonts w:eastAsia="方正仿宋_GBK" w:cs="宋体"/>
          <w:color w:val="000000"/>
          <w:kern w:val="0"/>
          <w:sz w:val="32"/>
          <w:szCs w:val="32"/>
        </w:rPr>
        <w:t>20%</w:t>
      </w:r>
      <w:r>
        <w:rPr>
          <w:rFonts w:hint="eastAsia" w:eastAsia="方正仿宋_GBK" w:cs="宋体"/>
          <w:color w:val="000000"/>
          <w:kern w:val="0"/>
          <w:sz w:val="32"/>
          <w:szCs w:val="32"/>
        </w:rPr>
        <w:t>给予风险补偿。</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楷体_GBK" w:cs="宋体"/>
          <w:color w:val="000000"/>
          <w:kern w:val="0"/>
          <w:sz w:val="32"/>
          <w:szCs w:val="32"/>
        </w:rPr>
        <w:t>（三）</w:t>
      </w:r>
      <w:r>
        <w:rPr>
          <w:rFonts w:hint="eastAsia" w:eastAsia="方正仿宋_GBK" w:cs="宋体"/>
          <w:color w:val="000000"/>
          <w:kern w:val="0"/>
          <w:sz w:val="32"/>
          <w:szCs w:val="32"/>
        </w:rPr>
        <w:t>被投企业破产并经认可的审计机构清算之后，基金损失金额</w:t>
      </w:r>
      <w:r>
        <w:rPr>
          <w:rFonts w:eastAsia="方正仿宋_GBK" w:cs="宋体"/>
          <w:color w:val="000000"/>
          <w:kern w:val="0"/>
          <w:sz w:val="32"/>
          <w:szCs w:val="32"/>
        </w:rPr>
        <w:t>300</w:t>
      </w:r>
      <w:r>
        <w:rPr>
          <w:rFonts w:hint="eastAsia" w:eastAsia="方正仿宋_GBK" w:cs="宋体"/>
          <w:color w:val="000000"/>
          <w:kern w:val="0"/>
          <w:sz w:val="32"/>
          <w:szCs w:val="32"/>
        </w:rPr>
        <w:t>万元（含）以上、</w:t>
      </w:r>
      <w:r>
        <w:rPr>
          <w:rFonts w:eastAsia="方正仿宋_GBK" w:cs="宋体"/>
          <w:color w:val="000000"/>
          <w:kern w:val="0"/>
          <w:sz w:val="32"/>
          <w:szCs w:val="32"/>
        </w:rPr>
        <w:t>500</w:t>
      </w:r>
      <w:r>
        <w:rPr>
          <w:rFonts w:hint="eastAsia" w:eastAsia="方正仿宋_GBK" w:cs="宋体"/>
          <w:color w:val="000000"/>
          <w:kern w:val="0"/>
          <w:sz w:val="32"/>
          <w:szCs w:val="32"/>
        </w:rPr>
        <w:t>万以下的，按照基金损失金额的</w:t>
      </w:r>
      <w:r>
        <w:rPr>
          <w:rFonts w:eastAsia="方正仿宋_GBK" w:cs="宋体"/>
          <w:color w:val="000000"/>
          <w:kern w:val="0"/>
          <w:sz w:val="32"/>
          <w:szCs w:val="32"/>
        </w:rPr>
        <w:t>30%</w:t>
      </w:r>
      <w:r>
        <w:rPr>
          <w:rFonts w:hint="eastAsia" w:eastAsia="方正仿宋_GBK" w:cs="宋体"/>
          <w:color w:val="000000"/>
          <w:kern w:val="0"/>
          <w:sz w:val="32"/>
          <w:szCs w:val="32"/>
        </w:rPr>
        <w:t>给予风险补偿。</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楷体_GBK" w:cs="宋体"/>
          <w:color w:val="000000"/>
          <w:kern w:val="0"/>
          <w:sz w:val="32"/>
          <w:szCs w:val="32"/>
        </w:rPr>
        <w:t>（四）</w:t>
      </w:r>
      <w:r>
        <w:rPr>
          <w:rFonts w:hint="eastAsia" w:eastAsia="方正仿宋_GBK" w:cs="宋体"/>
          <w:color w:val="000000"/>
          <w:kern w:val="0"/>
          <w:sz w:val="32"/>
          <w:szCs w:val="32"/>
        </w:rPr>
        <w:t>被投企业破产并经认可的审计机构清算之后，基金损失金额</w:t>
      </w:r>
      <w:r>
        <w:rPr>
          <w:rFonts w:eastAsia="方正仿宋_GBK" w:cs="宋体"/>
          <w:color w:val="000000"/>
          <w:kern w:val="0"/>
          <w:sz w:val="32"/>
          <w:szCs w:val="32"/>
        </w:rPr>
        <w:t>500</w:t>
      </w:r>
      <w:r>
        <w:rPr>
          <w:rFonts w:hint="eastAsia" w:eastAsia="方正仿宋_GBK" w:cs="宋体"/>
          <w:color w:val="000000"/>
          <w:kern w:val="0"/>
          <w:sz w:val="32"/>
          <w:szCs w:val="32"/>
        </w:rPr>
        <w:t>万元（含）以上的，按照基金损失金额的</w:t>
      </w:r>
      <w:r>
        <w:rPr>
          <w:rFonts w:eastAsia="方正仿宋_GBK" w:cs="宋体"/>
          <w:color w:val="000000"/>
          <w:kern w:val="0"/>
          <w:sz w:val="32"/>
          <w:szCs w:val="32"/>
        </w:rPr>
        <w:t>50%</w:t>
      </w:r>
      <w:r>
        <w:rPr>
          <w:rFonts w:hint="eastAsia" w:eastAsia="方正仿宋_GBK" w:cs="宋体"/>
          <w:color w:val="000000"/>
          <w:kern w:val="0"/>
          <w:sz w:val="32"/>
          <w:szCs w:val="32"/>
        </w:rPr>
        <w:t>给予风险补偿。</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黑体_GBK" w:cs="宋体"/>
          <w:color w:val="000000"/>
          <w:kern w:val="0"/>
          <w:sz w:val="32"/>
          <w:szCs w:val="32"/>
        </w:rPr>
        <w:t>第十一条</w:t>
      </w:r>
      <w:r>
        <w:rPr>
          <w:rFonts w:eastAsia="方正仿宋_GBK" w:cs="宋体"/>
          <w:color w:val="000000"/>
          <w:kern w:val="0"/>
          <w:sz w:val="32"/>
          <w:szCs w:val="32"/>
        </w:rPr>
        <w:t xml:space="preserve">  </w:t>
      </w:r>
      <w:r>
        <w:rPr>
          <w:rFonts w:hint="eastAsia" w:eastAsia="方正仿宋_GBK" w:cs="宋体"/>
          <w:color w:val="000000"/>
          <w:kern w:val="0"/>
          <w:sz w:val="32"/>
          <w:szCs w:val="32"/>
        </w:rPr>
        <w:t>优化创投风投机构投资环境</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设立产业引导母基金，与符合条件的基金管理人共同设立产业子基金，直接投资符合条件的私募股权投资基金，或跟投高新区内符合条件的优质项目。</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对注册于高新区且管理规模排名靠前的基金管理人，按当年管理费收入的</w:t>
      </w:r>
      <w:r>
        <w:rPr>
          <w:rFonts w:eastAsia="方正仿宋_GBK" w:cs="宋体"/>
          <w:color w:val="000000"/>
          <w:kern w:val="0"/>
          <w:sz w:val="32"/>
          <w:szCs w:val="32"/>
        </w:rPr>
        <w:t>4%</w:t>
      </w:r>
      <w:r>
        <w:rPr>
          <w:rFonts w:hint="eastAsia" w:eastAsia="方正仿宋_GBK" w:cs="宋体"/>
          <w:color w:val="000000"/>
          <w:kern w:val="0"/>
          <w:sz w:val="32"/>
          <w:szCs w:val="32"/>
        </w:rPr>
        <w:t>给予奖励，对基金管理团队核心管理人员按个人年工资薪金的</w:t>
      </w:r>
      <w:r>
        <w:rPr>
          <w:rFonts w:eastAsia="方正仿宋_GBK" w:cs="宋体"/>
          <w:color w:val="000000"/>
          <w:kern w:val="0"/>
          <w:sz w:val="32"/>
          <w:szCs w:val="32"/>
        </w:rPr>
        <w:t>5%</w:t>
      </w:r>
      <w:r>
        <w:rPr>
          <w:rFonts w:hint="eastAsia" w:eastAsia="方正仿宋_GBK" w:cs="宋体"/>
          <w:color w:val="000000"/>
          <w:kern w:val="0"/>
          <w:sz w:val="32"/>
          <w:szCs w:val="32"/>
        </w:rPr>
        <w:t>给予奖励，由基金管理人申请兑现，每个基金人最多可推荐</w:t>
      </w:r>
      <w:r>
        <w:rPr>
          <w:rFonts w:eastAsia="方正仿宋_GBK" w:cs="宋体"/>
          <w:color w:val="000000"/>
          <w:kern w:val="0"/>
          <w:sz w:val="32"/>
          <w:szCs w:val="32"/>
        </w:rPr>
        <w:t>3</w:t>
      </w:r>
      <w:r>
        <w:rPr>
          <w:rFonts w:hint="eastAsia" w:eastAsia="方正仿宋_GBK" w:cs="宋体"/>
          <w:color w:val="000000"/>
          <w:kern w:val="0"/>
          <w:sz w:val="32"/>
          <w:szCs w:val="32"/>
        </w:rPr>
        <w:t>人。</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基金及基金管理人的新设、增资奖励，投资奖励均扣除高新区国有出资部分。</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eastAsia="方正仿宋_GBK" w:cs="宋体"/>
          <w:color w:val="000000"/>
          <w:kern w:val="0"/>
          <w:sz w:val="32"/>
          <w:szCs w:val="32"/>
        </w:rPr>
        <w:t> </w:t>
      </w:r>
    </w:p>
    <w:p>
      <w:pPr>
        <w:widowControl/>
        <w:shd w:val="clear" w:color="auto" w:fill="FFFFFF"/>
        <w:spacing w:line="600" w:lineRule="exact"/>
        <w:ind w:firstLine="640" w:firstLineChars="200"/>
        <w:jc w:val="center"/>
        <w:rPr>
          <w:rFonts w:eastAsia="方正仿宋_GBK" w:cs="宋体"/>
          <w:color w:val="000000"/>
          <w:kern w:val="0"/>
          <w:sz w:val="32"/>
          <w:szCs w:val="32"/>
        </w:rPr>
      </w:pPr>
      <w:r>
        <w:rPr>
          <w:rFonts w:hint="eastAsia" w:eastAsia="方正黑体_GBK" w:cs="宋体"/>
          <w:color w:val="000000"/>
          <w:kern w:val="0"/>
          <w:sz w:val="32"/>
          <w:szCs w:val="32"/>
        </w:rPr>
        <w:t>第五章</w:t>
      </w:r>
      <w:r>
        <w:rPr>
          <w:rFonts w:eastAsia="方正黑体_GBK" w:cs="宋体"/>
          <w:color w:val="000000"/>
          <w:kern w:val="0"/>
          <w:sz w:val="32"/>
          <w:szCs w:val="32"/>
        </w:rPr>
        <w:t xml:space="preserve"> </w:t>
      </w:r>
      <w:r>
        <w:rPr>
          <w:rFonts w:hint="eastAsia" w:eastAsia="方正黑体_GBK" w:cs="宋体"/>
          <w:color w:val="000000"/>
          <w:kern w:val="0"/>
          <w:sz w:val="32"/>
          <w:szCs w:val="32"/>
        </w:rPr>
        <w:t>优化科技金融平台服务</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eastAsia="方正仿宋_GBK" w:cs="宋体"/>
          <w:color w:val="000000"/>
          <w:kern w:val="0"/>
          <w:sz w:val="32"/>
          <w:szCs w:val="32"/>
        </w:rPr>
        <w:t> </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黑体_GBK" w:cs="宋体"/>
          <w:color w:val="000000"/>
          <w:kern w:val="0"/>
          <w:sz w:val="32"/>
          <w:szCs w:val="32"/>
        </w:rPr>
        <w:t>第十二条</w:t>
      </w:r>
      <w:r>
        <w:rPr>
          <w:rFonts w:eastAsia="方正仿宋_GBK" w:cs="宋体"/>
          <w:color w:val="000000"/>
          <w:kern w:val="0"/>
          <w:sz w:val="32"/>
          <w:szCs w:val="32"/>
        </w:rPr>
        <w:t xml:space="preserve">  </w:t>
      </w:r>
      <w:r>
        <w:rPr>
          <w:rFonts w:hint="eastAsia" w:eastAsia="方正仿宋_GBK" w:cs="宋体"/>
          <w:color w:val="000000"/>
          <w:kern w:val="0"/>
          <w:sz w:val="32"/>
          <w:szCs w:val="32"/>
        </w:rPr>
        <w:t>支持上线企业获取融资</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企业通过高新金服向银行取得贷款，按照当年</w:t>
      </w:r>
      <w:r>
        <w:rPr>
          <w:rFonts w:eastAsia="方正仿宋_GBK" w:cs="宋体"/>
          <w:color w:val="000000"/>
          <w:kern w:val="0"/>
          <w:sz w:val="32"/>
          <w:szCs w:val="32"/>
        </w:rPr>
        <w:t>LPR</w:t>
      </w:r>
      <w:r>
        <w:rPr>
          <w:rFonts w:hint="eastAsia" w:eastAsia="方正仿宋_GBK" w:cs="宋体"/>
          <w:color w:val="000000"/>
          <w:kern w:val="0"/>
          <w:sz w:val="32"/>
          <w:szCs w:val="32"/>
        </w:rPr>
        <w:t>平均数的</w:t>
      </w:r>
      <w:r>
        <w:rPr>
          <w:rFonts w:eastAsia="方正仿宋_GBK" w:cs="宋体"/>
          <w:color w:val="000000"/>
          <w:kern w:val="0"/>
          <w:sz w:val="32"/>
          <w:szCs w:val="32"/>
        </w:rPr>
        <w:t>10%</w:t>
      </w:r>
      <w:r>
        <w:rPr>
          <w:rFonts w:hint="eastAsia" w:eastAsia="方正仿宋_GBK" w:cs="宋体"/>
          <w:color w:val="000000"/>
          <w:kern w:val="0"/>
          <w:sz w:val="32"/>
          <w:szCs w:val="32"/>
        </w:rPr>
        <w:t>给予贷款贴息，单个企业年贴息额最高不超过</w:t>
      </w:r>
      <w:r>
        <w:rPr>
          <w:rFonts w:eastAsia="方正仿宋_GBK" w:cs="宋体"/>
          <w:color w:val="000000"/>
          <w:kern w:val="0"/>
          <w:sz w:val="32"/>
          <w:szCs w:val="32"/>
        </w:rPr>
        <w:t>10</w:t>
      </w:r>
      <w:r>
        <w:rPr>
          <w:rFonts w:hint="eastAsia" w:eastAsia="方正仿宋_GBK" w:cs="宋体"/>
          <w:color w:val="000000"/>
          <w:kern w:val="0"/>
          <w:sz w:val="32"/>
          <w:szCs w:val="32"/>
        </w:rPr>
        <w:t>万元，贴息不超过两年。</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高新技术企业通过高新金服向银行取得贷款，按照当年</w:t>
      </w:r>
      <w:r>
        <w:rPr>
          <w:rFonts w:eastAsia="方正仿宋_GBK" w:cs="宋体"/>
          <w:color w:val="000000"/>
          <w:kern w:val="0"/>
          <w:sz w:val="32"/>
          <w:szCs w:val="32"/>
        </w:rPr>
        <w:t>LPR</w:t>
      </w:r>
      <w:r>
        <w:rPr>
          <w:rFonts w:hint="eastAsia" w:eastAsia="方正仿宋_GBK" w:cs="宋体"/>
          <w:color w:val="000000"/>
          <w:kern w:val="0"/>
          <w:sz w:val="32"/>
          <w:szCs w:val="32"/>
        </w:rPr>
        <w:t>平均数的</w:t>
      </w:r>
      <w:r>
        <w:rPr>
          <w:rFonts w:eastAsia="方正仿宋_GBK" w:cs="宋体"/>
          <w:color w:val="000000"/>
          <w:kern w:val="0"/>
          <w:sz w:val="32"/>
          <w:szCs w:val="32"/>
        </w:rPr>
        <w:t>50%</w:t>
      </w:r>
      <w:r>
        <w:rPr>
          <w:rFonts w:hint="eastAsia" w:eastAsia="方正仿宋_GBK" w:cs="宋体"/>
          <w:color w:val="000000"/>
          <w:kern w:val="0"/>
          <w:sz w:val="32"/>
          <w:szCs w:val="32"/>
        </w:rPr>
        <w:t>给予贷款贴息，单个企业年贴息额最高不超过</w:t>
      </w:r>
      <w:r>
        <w:rPr>
          <w:rFonts w:eastAsia="方正仿宋_GBK" w:cs="宋体"/>
          <w:color w:val="000000"/>
          <w:kern w:val="0"/>
          <w:sz w:val="32"/>
          <w:szCs w:val="32"/>
        </w:rPr>
        <w:t>30</w:t>
      </w:r>
      <w:r>
        <w:rPr>
          <w:rFonts w:hint="eastAsia" w:eastAsia="方正仿宋_GBK" w:cs="宋体"/>
          <w:color w:val="000000"/>
          <w:kern w:val="0"/>
          <w:sz w:val="32"/>
          <w:szCs w:val="32"/>
        </w:rPr>
        <w:t>万元，贴息不超过两年。</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规模以上企业通过高新金服向银行取得贷款年度融资额累计达</w:t>
      </w:r>
      <w:r>
        <w:rPr>
          <w:rFonts w:eastAsia="方正仿宋_GBK" w:cs="宋体"/>
          <w:color w:val="000000"/>
          <w:kern w:val="0"/>
          <w:sz w:val="32"/>
          <w:szCs w:val="32"/>
        </w:rPr>
        <w:t>2000</w:t>
      </w:r>
      <w:r>
        <w:rPr>
          <w:rFonts w:hint="eastAsia" w:eastAsia="方正仿宋_GBK" w:cs="宋体"/>
          <w:color w:val="000000"/>
          <w:kern w:val="0"/>
          <w:sz w:val="32"/>
          <w:szCs w:val="32"/>
        </w:rPr>
        <w:t>万元及以上的，按照当年</w:t>
      </w:r>
      <w:r>
        <w:rPr>
          <w:rFonts w:eastAsia="方正仿宋_GBK" w:cs="宋体"/>
          <w:color w:val="000000"/>
          <w:kern w:val="0"/>
          <w:sz w:val="32"/>
          <w:szCs w:val="32"/>
        </w:rPr>
        <w:t>LPR</w:t>
      </w:r>
      <w:r>
        <w:rPr>
          <w:rFonts w:hint="eastAsia" w:eastAsia="方正仿宋_GBK" w:cs="宋体"/>
          <w:color w:val="000000"/>
          <w:kern w:val="0"/>
          <w:sz w:val="32"/>
          <w:szCs w:val="32"/>
        </w:rPr>
        <w:t>平均数的</w:t>
      </w:r>
      <w:r>
        <w:rPr>
          <w:rFonts w:eastAsia="方正仿宋_GBK" w:cs="宋体"/>
          <w:color w:val="000000"/>
          <w:kern w:val="0"/>
          <w:sz w:val="32"/>
          <w:szCs w:val="32"/>
        </w:rPr>
        <w:t>20%</w:t>
      </w:r>
      <w:r>
        <w:rPr>
          <w:rFonts w:hint="eastAsia" w:eastAsia="方正仿宋_GBK" w:cs="宋体"/>
          <w:color w:val="000000"/>
          <w:kern w:val="0"/>
          <w:sz w:val="32"/>
          <w:szCs w:val="32"/>
        </w:rPr>
        <w:t>给予贷款贴息，单个企业年贴息额最高不超过</w:t>
      </w:r>
      <w:r>
        <w:rPr>
          <w:rFonts w:eastAsia="方正仿宋_GBK" w:cs="宋体"/>
          <w:color w:val="000000"/>
          <w:kern w:val="0"/>
          <w:sz w:val="32"/>
          <w:szCs w:val="32"/>
        </w:rPr>
        <w:t>100</w:t>
      </w:r>
      <w:r>
        <w:rPr>
          <w:rFonts w:hint="eastAsia" w:eastAsia="方正仿宋_GBK" w:cs="宋体"/>
          <w:color w:val="000000"/>
          <w:kern w:val="0"/>
          <w:sz w:val="32"/>
          <w:szCs w:val="32"/>
        </w:rPr>
        <w:t>万元，贴息不超过两年。</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黑体_GBK" w:cs="宋体"/>
          <w:color w:val="000000"/>
          <w:kern w:val="0"/>
          <w:sz w:val="32"/>
          <w:szCs w:val="32"/>
        </w:rPr>
        <w:t>第十三条</w:t>
      </w:r>
      <w:r>
        <w:rPr>
          <w:rFonts w:eastAsia="方正仿宋_GBK" w:cs="宋体"/>
          <w:color w:val="000000"/>
          <w:kern w:val="0"/>
          <w:sz w:val="32"/>
          <w:szCs w:val="32"/>
        </w:rPr>
        <w:t xml:space="preserve">  </w:t>
      </w:r>
      <w:r>
        <w:rPr>
          <w:rFonts w:hint="eastAsia" w:eastAsia="方正仿宋_GBK" w:cs="宋体"/>
          <w:color w:val="000000"/>
          <w:kern w:val="0"/>
          <w:sz w:val="32"/>
          <w:szCs w:val="32"/>
        </w:rPr>
        <w:t>支持上线企业购买保险</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对上一年度出口额小于</w:t>
      </w:r>
      <w:r>
        <w:rPr>
          <w:rFonts w:eastAsia="方正仿宋_GBK" w:cs="宋体"/>
          <w:color w:val="000000"/>
          <w:kern w:val="0"/>
          <w:sz w:val="32"/>
          <w:szCs w:val="32"/>
        </w:rPr>
        <w:t>300</w:t>
      </w:r>
      <w:r>
        <w:rPr>
          <w:rFonts w:hint="eastAsia" w:eastAsia="方正仿宋_GBK" w:cs="宋体"/>
          <w:color w:val="000000"/>
          <w:kern w:val="0"/>
          <w:sz w:val="32"/>
          <w:szCs w:val="32"/>
        </w:rPr>
        <w:t>万美元（含）的小微企业，通过高新金服购买出口信用保险，在享受市级补贴的前提下，给与额外</w:t>
      </w:r>
      <w:r>
        <w:rPr>
          <w:rFonts w:eastAsia="方正仿宋_GBK" w:cs="宋体"/>
          <w:color w:val="000000"/>
          <w:kern w:val="0"/>
          <w:sz w:val="32"/>
          <w:szCs w:val="32"/>
        </w:rPr>
        <w:t>40%</w:t>
      </w:r>
      <w:r>
        <w:rPr>
          <w:rFonts w:hint="eastAsia" w:eastAsia="方正仿宋_GBK" w:cs="宋体"/>
          <w:color w:val="000000"/>
          <w:kern w:val="0"/>
          <w:sz w:val="32"/>
          <w:szCs w:val="32"/>
        </w:rPr>
        <w:t>的保费补贴，单个企业年补贴金额不超过</w:t>
      </w:r>
      <w:r>
        <w:rPr>
          <w:rFonts w:eastAsia="方正仿宋_GBK" w:cs="宋体"/>
          <w:color w:val="000000"/>
          <w:kern w:val="0"/>
          <w:sz w:val="32"/>
          <w:szCs w:val="32"/>
        </w:rPr>
        <w:t>3</w:t>
      </w:r>
      <w:r>
        <w:rPr>
          <w:rFonts w:hint="eastAsia" w:eastAsia="方正仿宋_GBK" w:cs="宋体"/>
          <w:color w:val="000000"/>
          <w:kern w:val="0"/>
          <w:sz w:val="32"/>
          <w:szCs w:val="32"/>
        </w:rPr>
        <w:t>万元，市区两级补贴合计不超过保费总金额。</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对符合市科技保险、首台（套）重大技术装备保险的企业，在享受原有市级补贴的前提下，给予额外</w:t>
      </w:r>
      <w:r>
        <w:rPr>
          <w:rFonts w:eastAsia="方正仿宋_GBK" w:cs="宋体"/>
          <w:color w:val="000000"/>
          <w:kern w:val="0"/>
          <w:sz w:val="32"/>
          <w:szCs w:val="32"/>
        </w:rPr>
        <w:t>10%</w:t>
      </w:r>
      <w:r>
        <w:rPr>
          <w:rFonts w:hint="eastAsia" w:eastAsia="方正仿宋_GBK" w:cs="宋体"/>
          <w:color w:val="000000"/>
          <w:kern w:val="0"/>
          <w:sz w:val="32"/>
          <w:szCs w:val="32"/>
        </w:rPr>
        <w:t>的保费补贴，其中科技保险单个企业不超过</w:t>
      </w:r>
      <w:r>
        <w:rPr>
          <w:rFonts w:eastAsia="方正仿宋_GBK" w:cs="宋体"/>
          <w:color w:val="000000"/>
          <w:kern w:val="0"/>
          <w:sz w:val="32"/>
          <w:szCs w:val="32"/>
        </w:rPr>
        <w:t>2</w:t>
      </w:r>
      <w:r>
        <w:rPr>
          <w:rFonts w:hint="eastAsia" w:eastAsia="方正仿宋_GBK" w:cs="宋体"/>
          <w:color w:val="000000"/>
          <w:kern w:val="0"/>
          <w:sz w:val="32"/>
          <w:szCs w:val="32"/>
        </w:rPr>
        <w:t>万，首台（套）保险单张保单不超过</w:t>
      </w:r>
      <w:r>
        <w:rPr>
          <w:rFonts w:eastAsia="方正仿宋_GBK" w:cs="宋体"/>
          <w:color w:val="000000"/>
          <w:kern w:val="0"/>
          <w:sz w:val="32"/>
          <w:szCs w:val="32"/>
        </w:rPr>
        <w:t>20</w:t>
      </w:r>
      <w:r>
        <w:rPr>
          <w:rFonts w:hint="eastAsia" w:eastAsia="方正仿宋_GBK" w:cs="宋体"/>
          <w:color w:val="000000"/>
          <w:kern w:val="0"/>
          <w:sz w:val="32"/>
          <w:szCs w:val="32"/>
        </w:rPr>
        <w:t>万。</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黑体_GBK" w:cs="宋体"/>
          <w:color w:val="000000"/>
          <w:kern w:val="0"/>
          <w:sz w:val="32"/>
          <w:szCs w:val="32"/>
        </w:rPr>
        <w:t>第十四条</w:t>
      </w:r>
      <w:r>
        <w:rPr>
          <w:rFonts w:eastAsia="方正仿宋_GBK" w:cs="宋体"/>
          <w:color w:val="000000"/>
          <w:kern w:val="0"/>
          <w:sz w:val="32"/>
          <w:szCs w:val="32"/>
        </w:rPr>
        <w:t xml:space="preserve">  </w:t>
      </w:r>
      <w:r>
        <w:rPr>
          <w:rFonts w:hint="eastAsia" w:eastAsia="方正仿宋_GBK" w:cs="宋体"/>
          <w:color w:val="000000"/>
          <w:kern w:val="0"/>
          <w:sz w:val="32"/>
          <w:szCs w:val="32"/>
        </w:rPr>
        <w:t>支持上线企业信用建设</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企业通过高新金服开立进</w:t>
      </w:r>
      <w:r>
        <w:rPr>
          <w:rFonts w:eastAsia="方正仿宋_GBK" w:cs="宋体"/>
          <w:color w:val="000000"/>
          <w:kern w:val="0"/>
          <w:sz w:val="32"/>
          <w:szCs w:val="32"/>
        </w:rPr>
        <w:t>/</w:t>
      </w:r>
      <w:r>
        <w:rPr>
          <w:rFonts w:hint="eastAsia" w:eastAsia="方正仿宋_GBK" w:cs="宋体"/>
          <w:color w:val="000000"/>
          <w:kern w:val="0"/>
          <w:sz w:val="32"/>
          <w:szCs w:val="32"/>
        </w:rPr>
        <w:t>出口信用证，按照手续费</w:t>
      </w:r>
      <w:r>
        <w:rPr>
          <w:rFonts w:eastAsia="方正仿宋_GBK" w:cs="宋体"/>
          <w:color w:val="000000"/>
          <w:kern w:val="0"/>
          <w:sz w:val="32"/>
          <w:szCs w:val="32"/>
        </w:rPr>
        <w:t>30%</w:t>
      </w:r>
      <w:r>
        <w:rPr>
          <w:rFonts w:hint="eastAsia" w:eastAsia="方正仿宋_GBK" w:cs="宋体"/>
          <w:color w:val="000000"/>
          <w:kern w:val="0"/>
          <w:sz w:val="32"/>
          <w:szCs w:val="32"/>
        </w:rPr>
        <w:t>进行补贴，单个企业年补贴金额不超过</w:t>
      </w:r>
      <w:r>
        <w:rPr>
          <w:rFonts w:eastAsia="方正仿宋_GBK" w:cs="宋体"/>
          <w:color w:val="000000"/>
          <w:kern w:val="0"/>
          <w:sz w:val="32"/>
          <w:szCs w:val="32"/>
        </w:rPr>
        <w:t>5</w:t>
      </w:r>
      <w:r>
        <w:rPr>
          <w:rFonts w:hint="eastAsia" w:eastAsia="方正仿宋_GBK" w:cs="宋体"/>
          <w:color w:val="000000"/>
          <w:kern w:val="0"/>
          <w:sz w:val="32"/>
          <w:szCs w:val="32"/>
        </w:rPr>
        <w:t>万元。</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仿宋_GBK" w:cs="宋体"/>
          <w:color w:val="000000"/>
          <w:kern w:val="0"/>
          <w:sz w:val="32"/>
          <w:szCs w:val="32"/>
        </w:rPr>
        <w:t>对在正规评级机构进行境内债券信用评级达到</w:t>
      </w:r>
      <w:r>
        <w:rPr>
          <w:rFonts w:eastAsia="方正仿宋_GBK" w:cs="宋体"/>
          <w:color w:val="000000"/>
          <w:kern w:val="0"/>
          <w:sz w:val="32"/>
          <w:szCs w:val="32"/>
        </w:rPr>
        <w:t>BBB</w:t>
      </w:r>
      <w:r>
        <w:rPr>
          <w:rFonts w:hint="eastAsia" w:eastAsia="方正仿宋_GBK" w:cs="宋体"/>
          <w:color w:val="000000"/>
          <w:kern w:val="0"/>
          <w:sz w:val="32"/>
          <w:szCs w:val="32"/>
        </w:rPr>
        <w:t>级（含）以上且成功发债的企业，给予</w:t>
      </w:r>
      <w:r>
        <w:rPr>
          <w:rFonts w:eastAsia="方正仿宋_GBK" w:cs="宋体"/>
          <w:color w:val="000000"/>
          <w:kern w:val="0"/>
          <w:sz w:val="32"/>
          <w:szCs w:val="32"/>
        </w:rPr>
        <w:t>50</w:t>
      </w:r>
      <w:r>
        <w:rPr>
          <w:rFonts w:hint="eastAsia" w:eastAsia="方正仿宋_GBK" w:cs="宋体"/>
          <w:color w:val="000000"/>
          <w:kern w:val="0"/>
          <w:sz w:val="32"/>
          <w:szCs w:val="32"/>
        </w:rPr>
        <w:t>万元补贴；境外债券信用评级达到</w:t>
      </w:r>
      <w:r>
        <w:rPr>
          <w:rFonts w:eastAsia="方正仿宋_GBK" w:cs="宋体"/>
          <w:color w:val="000000"/>
          <w:kern w:val="0"/>
          <w:sz w:val="32"/>
          <w:szCs w:val="32"/>
        </w:rPr>
        <w:t>B</w:t>
      </w:r>
      <w:r>
        <w:rPr>
          <w:rFonts w:hint="eastAsia" w:eastAsia="方正仿宋_GBK" w:cs="宋体"/>
          <w:color w:val="000000"/>
          <w:kern w:val="0"/>
          <w:sz w:val="32"/>
          <w:szCs w:val="32"/>
        </w:rPr>
        <w:t>级（含）以上且成功发债的企业，给予</w:t>
      </w:r>
      <w:r>
        <w:rPr>
          <w:rFonts w:eastAsia="方正仿宋_GBK" w:cs="宋体"/>
          <w:color w:val="000000"/>
          <w:kern w:val="0"/>
          <w:sz w:val="32"/>
          <w:szCs w:val="32"/>
        </w:rPr>
        <w:t>100</w:t>
      </w:r>
      <w:r>
        <w:rPr>
          <w:rFonts w:hint="eastAsia" w:eastAsia="方正仿宋_GBK" w:cs="宋体"/>
          <w:color w:val="000000"/>
          <w:kern w:val="0"/>
          <w:sz w:val="32"/>
          <w:szCs w:val="32"/>
        </w:rPr>
        <w:t>万元补贴。</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eastAsia="方正仿宋_GBK" w:cs="宋体"/>
          <w:color w:val="000000"/>
          <w:kern w:val="0"/>
          <w:sz w:val="32"/>
          <w:szCs w:val="32"/>
        </w:rPr>
        <w:t> </w:t>
      </w:r>
    </w:p>
    <w:p>
      <w:pPr>
        <w:widowControl/>
        <w:shd w:val="clear" w:color="auto" w:fill="FFFFFF"/>
        <w:spacing w:line="600" w:lineRule="exact"/>
        <w:ind w:firstLine="640" w:firstLineChars="200"/>
        <w:jc w:val="center"/>
        <w:rPr>
          <w:rFonts w:eastAsia="方正仿宋_GBK" w:cs="宋体"/>
          <w:color w:val="000000"/>
          <w:kern w:val="0"/>
          <w:sz w:val="32"/>
          <w:szCs w:val="32"/>
        </w:rPr>
      </w:pPr>
      <w:r>
        <w:rPr>
          <w:rFonts w:hint="eastAsia" w:eastAsia="方正黑体_GBK" w:cs="宋体"/>
          <w:color w:val="000000"/>
          <w:kern w:val="0"/>
          <w:sz w:val="32"/>
          <w:szCs w:val="32"/>
        </w:rPr>
        <w:t>第六章</w:t>
      </w:r>
      <w:r>
        <w:rPr>
          <w:rFonts w:eastAsia="方正黑体_GBK" w:cs="宋体"/>
          <w:color w:val="000000"/>
          <w:kern w:val="0"/>
          <w:sz w:val="32"/>
          <w:szCs w:val="32"/>
        </w:rPr>
        <w:t xml:space="preserve"> </w:t>
      </w:r>
      <w:r>
        <w:rPr>
          <w:rFonts w:hint="eastAsia" w:eastAsia="方正黑体_GBK" w:cs="宋体"/>
          <w:color w:val="000000"/>
          <w:kern w:val="0"/>
          <w:sz w:val="32"/>
          <w:szCs w:val="32"/>
        </w:rPr>
        <w:t>附则</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eastAsia="方正仿宋_GBK" w:cs="宋体"/>
          <w:color w:val="000000"/>
          <w:kern w:val="0"/>
          <w:sz w:val="32"/>
          <w:szCs w:val="32"/>
        </w:rPr>
        <w:t> </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黑体_GBK" w:cs="宋体"/>
          <w:color w:val="000000"/>
          <w:kern w:val="0"/>
          <w:sz w:val="32"/>
          <w:szCs w:val="32"/>
        </w:rPr>
        <w:t>第十五条</w:t>
      </w:r>
      <w:r>
        <w:rPr>
          <w:rFonts w:eastAsia="方正仿宋_GBK" w:cs="宋体"/>
          <w:color w:val="000000"/>
          <w:kern w:val="0"/>
          <w:sz w:val="32"/>
          <w:szCs w:val="32"/>
        </w:rPr>
        <w:t xml:space="preserve">  </w:t>
      </w:r>
      <w:r>
        <w:rPr>
          <w:rFonts w:hint="eastAsia" w:eastAsia="方正仿宋_GBK" w:cs="宋体"/>
          <w:color w:val="000000"/>
          <w:kern w:val="0"/>
          <w:sz w:val="32"/>
          <w:szCs w:val="32"/>
        </w:rPr>
        <w:t>本办法自</w:t>
      </w:r>
      <w:r>
        <w:rPr>
          <w:rFonts w:eastAsia="方正仿宋_GBK" w:cs="宋体"/>
          <w:color w:val="000000"/>
          <w:kern w:val="0"/>
          <w:sz w:val="32"/>
          <w:szCs w:val="32"/>
        </w:rPr>
        <w:t>2020</w:t>
      </w:r>
      <w:r>
        <w:rPr>
          <w:rFonts w:hint="eastAsia" w:eastAsia="方正仿宋_GBK" w:cs="宋体"/>
          <w:color w:val="000000"/>
          <w:kern w:val="0"/>
          <w:sz w:val="32"/>
          <w:szCs w:val="32"/>
        </w:rPr>
        <w:t>年</w:t>
      </w:r>
      <w:r>
        <w:rPr>
          <w:rFonts w:eastAsia="方正仿宋_GBK" w:cs="宋体"/>
          <w:color w:val="000000"/>
          <w:kern w:val="0"/>
          <w:sz w:val="32"/>
          <w:szCs w:val="32"/>
        </w:rPr>
        <w:t>11</w:t>
      </w:r>
      <w:r>
        <w:rPr>
          <w:rFonts w:hint="eastAsia" w:eastAsia="方正仿宋_GBK" w:cs="宋体"/>
          <w:color w:val="000000"/>
          <w:kern w:val="0"/>
          <w:sz w:val="32"/>
          <w:szCs w:val="32"/>
        </w:rPr>
        <w:t>月</w:t>
      </w:r>
      <w:r>
        <w:rPr>
          <w:rFonts w:eastAsia="方正仿宋_GBK" w:cs="宋体"/>
          <w:color w:val="000000"/>
          <w:kern w:val="0"/>
          <w:sz w:val="32"/>
          <w:szCs w:val="32"/>
        </w:rPr>
        <w:t>1</w:t>
      </w:r>
      <w:r>
        <w:rPr>
          <w:rFonts w:hint="eastAsia" w:eastAsia="方正仿宋_GBK" w:cs="宋体"/>
          <w:color w:val="000000"/>
          <w:kern w:val="0"/>
          <w:sz w:val="32"/>
          <w:szCs w:val="32"/>
        </w:rPr>
        <w:t>日起施行；施行期间如遇国家或重庆市颁布新政策，则按新规定执行。</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黑体_GBK" w:cs="宋体"/>
          <w:color w:val="000000"/>
          <w:kern w:val="0"/>
          <w:sz w:val="32"/>
          <w:szCs w:val="32"/>
        </w:rPr>
        <w:t>第十六条</w:t>
      </w:r>
      <w:r>
        <w:rPr>
          <w:rFonts w:eastAsia="方正仿宋_GBK" w:cs="宋体"/>
          <w:color w:val="000000"/>
          <w:kern w:val="0"/>
          <w:sz w:val="32"/>
          <w:szCs w:val="32"/>
        </w:rPr>
        <w:t xml:space="preserve">  </w:t>
      </w:r>
      <w:r>
        <w:rPr>
          <w:rFonts w:hint="eastAsia" w:eastAsia="方正仿宋_GBK" w:cs="宋体"/>
          <w:color w:val="000000"/>
          <w:kern w:val="0"/>
          <w:sz w:val="32"/>
          <w:szCs w:val="32"/>
        </w:rPr>
        <w:t>已享受原高新区同类政策的，不再重复享受本办法扶持政策；原高新区扶持政策与本办法冲突的，以本办法为准。</w:t>
      </w:r>
    </w:p>
    <w:p>
      <w:pPr>
        <w:widowControl/>
        <w:shd w:val="clear" w:color="auto" w:fill="FFFFFF"/>
        <w:spacing w:line="600" w:lineRule="exact"/>
        <w:ind w:firstLine="640" w:firstLineChars="200"/>
        <w:jc w:val="left"/>
        <w:rPr>
          <w:rFonts w:eastAsia="方正仿宋_GBK" w:cs="宋体"/>
          <w:color w:val="000000"/>
          <w:kern w:val="0"/>
          <w:sz w:val="32"/>
          <w:szCs w:val="32"/>
        </w:rPr>
      </w:pPr>
      <w:r>
        <w:rPr>
          <w:rFonts w:hint="eastAsia" w:eastAsia="方正黑体_GBK" w:cs="宋体"/>
          <w:color w:val="000000"/>
          <w:kern w:val="0"/>
          <w:sz w:val="32"/>
          <w:szCs w:val="32"/>
        </w:rPr>
        <w:t>第十七条</w:t>
      </w:r>
      <w:r>
        <w:rPr>
          <w:rFonts w:eastAsia="方正仿宋_GBK" w:cs="宋体"/>
          <w:color w:val="000000"/>
          <w:kern w:val="0"/>
          <w:sz w:val="32"/>
          <w:szCs w:val="32"/>
        </w:rPr>
        <w:t xml:space="preserve">  </w:t>
      </w:r>
      <w:r>
        <w:rPr>
          <w:rFonts w:hint="eastAsia" w:eastAsia="方正仿宋_GBK" w:cs="宋体"/>
          <w:color w:val="000000"/>
          <w:kern w:val="0"/>
          <w:sz w:val="32"/>
          <w:szCs w:val="32"/>
        </w:rPr>
        <w:t>本办法实施细则另行制定。</w:t>
      </w:r>
    </w:p>
    <w:p>
      <w:pPr>
        <w:widowControl/>
        <w:shd w:val="clear" w:color="auto" w:fill="FFFFFF"/>
        <w:spacing w:line="600" w:lineRule="exact"/>
        <w:ind w:firstLine="640" w:firstLineChars="200"/>
        <w:jc w:val="left"/>
        <w:rPr>
          <w:rFonts w:eastAsia="方正仿宋_GBK" w:cs="宋体"/>
          <w:color w:val="000000"/>
          <w:kern w:val="0"/>
          <w:sz w:val="32"/>
          <w:szCs w:val="32"/>
        </w:rPr>
      </w:pPr>
    </w:p>
    <w:p>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PMingLiU">
    <w:panose1 w:val="02020500000000000000"/>
    <w:charset w:val="88"/>
    <w:family w:val="modern"/>
    <w:pitch w:val="default"/>
    <w:sig w:usb0="A00002FF" w:usb1="28CFFCFA" w:usb2="00000016" w:usb3="00000000" w:csb0="00100001"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创艺简仿宋">
    <w:altName w:val="方正舒体"/>
    <w:panose1 w:val="00000000000000000000"/>
    <w:charset w:val="00"/>
    <w:family w:val="auto"/>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PMingLiU">
    <w:panose1 w:val="02020500000000000000"/>
    <w:charset w:val="88"/>
    <w:family w:val="swiss"/>
    <w:pitch w:val="default"/>
    <w:sig w:usb0="A00002FF" w:usb1="28CFFCFA" w:usb2="00000016" w:usb3="00000000" w:csb0="00100001" w:csb1="00000000"/>
  </w:font>
  <w:font w:name="仿宋_GB2312">
    <w:altName w:val="仿宋"/>
    <w:panose1 w:val="00000000000000000000"/>
    <w:charset w:val="86"/>
    <w:family w:val="decorative"/>
    <w:pitch w:val="default"/>
    <w:sig w:usb0="00000000" w:usb1="00000000" w:usb2="00000010" w:usb3="00000000" w:csb0="00040000" w:csb1="00000000"/>
  </w:font>
  <w:font w:name="Arial">
    <w:panose1 w:val="020B0604020202020204"/>
    <w:charset w:val="00"/>
    <w:family w:val="roman"/>
    <w:pitch w:val="default"/>
    <w:sig w:usb0="E0002AFF" w:usb1="C0007843" w:usb2="00000009" w:usb3="00000000" w:csb0="400001FF" w:csb1="FFFF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decorative"/>
    <w:pitch w:val="default"/>
    <w:sig w:usb0="A00002FF" w:usb1="28CFFCFA" w:usb2="00000016" w:usb3="00000000" w:csb0="00100001" w:csb1="00000000"/>
  </w:font>
  <w:font w:name="仿宋_GB2312">
    <w:altName w:val="仿宋"/>
    <w:panose1 w:val="00000000000000000000"/>
    <w:charset w:val="86"/>
    <w:family w:val="roman"/>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C4AF7"/>
    <w:rsid w:val="4A4C4AF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color w:val="000000"/>
      <w:sz w:val="24"/>
      <w:szCs w:val="22"/>
      <w:lang w:val="en-US" w:eastAsia="zh-CN" w:bidi="ar-SA"/>
    </w:rPr>
  </w:style>
  <w:style w:type="paragraph" w:styleId="3">
    <w:name w:val="Subtitle"/>
    <w:basedOn w:val="1"/>
    <w:next w:val="1"/>
    <w:qFormat/>
    <w:uiPriority w:val="0"/>
    <w:pPr>
      <w:spacing w:before="240" w:after="60" w:line="312" w:lineRule="auto"/>
      <w:jc w:val="center"/>
      <w:outlineLvl w:val="1"/>
    </w:pPr>
    <w:rPr>
      <w:rFonts w:ascii="等线 Light" w:hAnsi="等线 Light" w:cs="Times New Roman"/>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2023-12-08T02:53:00Z</dcterms:created>
  <dc:creator>Administrator</dc:creator>
  <cp:lastModifiedBy>Administrator</cp:lastModifiedBy>
  <dcterms:modified xsi:type="dcterms:W3CDTF">2023-12-08T02:54:59Z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