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sz w:val="30"/>
          <w:szCs w:val="30"/>
          <w:highlight w:val="none"/>
        </w:rPr>
        <w:t>附件：</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eastAsia" w:ascii="Times New Roman" w:hAnsi="Times New Roman" w:eastAsia="新宋体" w:cs="Times New Roman"/>
          <w:b/>
          <w:bCs/>
          <w:color w:val="auto"/>
          <w:sz w:val="44"/>
          <w:szCs w:val="44"/>
          <w:highlight w:val="none"/>
          <w:lang w:eastAsia="zh-CN"/>
        </w:rPr>
        <w:t>商业房产</w:t>
      </w:r>
      <w:r>
        <w:rPr>
          <w:rFonts w:hint="default" w:ascii="Times New Roman" w:hAnsi="Times New Roman" w:eastAsia="新宋体" w:cs="Times New Roman"/>
          <w:b/>
          <w:bCs/>
          <w:color w:val="auto"/>
          <w:sz w:val="44"/>
          <w:szCs w:val="44"/>
          <w:highlight w:val="none"/>
        </w:rPr>
        <w:t>招商报名确认单</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lang w:eastAsia="zh-CN" w:bidi="ar"/>
        </w:rPr>
        <w:t>房产编号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经营项目</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合同期限：</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保 证 金：</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b w:val="0"/>
          <w:bCs w:val="0"/>
          <w:color w:val="auto"/>
          <w:kern w:val="0"/>
          <w:sz w:val="24"/>
          <w:szCs w:val="24"/>
          <w:highlight w:val="none"/>
          <w:lang w:bidi="ar"/>
        </w:rPr>
      </w:pPr>
      <w:r>
        <w:rPr>
          <w:rFonts w:hint="default" w:ascii="Times New Roman" w:hAnsi="Times New Roman" w:cs="Times New Roman"/>
          <w:b w:val="0"/>
          <w:bCs w:val="0"/>
          <w:color w:val="auto"/>
          <w:kern w:val="0"/>
          <w:sz w:val="24"/>
          <w:szCs w:val="24"/>
          <w:highlight w:val="none"/>
          <w:lang w:bidi="ar"/>
        </w:rPr>
        <w:t>缴款账号：单位名称：重庆西永微电子产业园区开发有限公司</w:t>
      </w:r>
    </w:p>
    <w:p>
      <w:pPr>
        <w:spacing w:line="560" w:lineRule="exact"/>
        <w:ind w:right="150"/>
        <w:jc w:val="left"/>
        <w:rPr>
          <w:rFonts w:hint="eastAsia" w:ascii="Times New Roman" w:hAnsi="Times New Roman" w:cs="Times New Roman"/>
          <w:b w:val="0"/>
          <w:bCs w:val="0"/>
          <w:color w:val="auto"/>
          <w:kern w:val="0"/>
          <w:sz w:val="24"/>
          <w:szCs w:val="24"/>
          <w:highlight w:val="none"/>
          <w:lang w:eastAsia="zh-CN" w:bidi="ar"/>
        </w:rPr>
      </w:pPr>
      <w:r>
        <w:rPr>
          <w:rFonts w:hint="default" w:ascii="Times New Roman" w:hAnsi="Times New Roman" w:cs="Times New Roman"/>
          <w:b w:val="0"/>
          <w:bCs w:val="0"/>
          <w:color w:val="auto"/>
          <w:kern w:val="0"/>
          <w:sz w:val="24"/>
          <w:szCs w:val="24"/>
          <w:highlight w:val="none"/>
          <w:lang w:bidi="ar"/>
        </w:rPr>
        <w:t>开户银行：中国银行重庆自由贸易试验区综保区支行</w:t>
      </w:r>
      <w:r>
        <w:rPr>
          <w:rFonts w:hint="eastAsia" w:ascii="Times New Roman" w:hAnsi="Times New Roman" w:cs="Times New Roman"/>
          <w:b w:val="0"/>
          <w:bCs w:val="0"/>
          <w:color w:val="auto"/>
          <w:kern w:val="0"/>
          <w:sz w:val="24"/>
          <w:szCs w:val="24"/>
          <w:highlight w:val="none"/>
          <w:lang w:val="en-US" w:eastAsia="zh-CN" w:bidi="ar"/>
        </w:rPr>
        <w:t xml:space="preserve">    </w:t>
      </w:r>
      <w:r>
        <w:rPr>
          <w:rFonts w:hint="default" w:ascii="Times New Roman" w:hAnsi="Times New Roman" w:cs="Times New Roman"/>
          <w:b w:val="0"/>
          <w:bCs w:val="0"/>
          <w:color w:val="auto"/>
          <w:kern w:val="0"/>
          <w:sz w:val="24"/>
          <w:szCs w:val="24"/>
          <w:highlight w:val="none"/>
          <w:lang w:bidi="ar"/>
        </w:rPr>
        <w:t>帐号：114402942126</w:t>
      </w:r>
    </w:p>
    <w:p>
      <w:pPr>
        <w:spacing w:line="560" w:lineRule="exact"/>
        <w:ind w:right="150"/>
        <w:jc w:val="left"/>
        <w:rPr>
          <w:rFonts w:hint="eastAsia" w:ascii="Times New Roman" w:hAnsi="Times New Roman" w:cs="Times New Roman"/>
          <w:b w:val="0"/>
          <w:bCs w:val="0"/>
          <w:color w:val="auto"/>
          <w:kern w:val="0"/>
          <w:sz w:val="24"/>
          <w:szCs w:val="24"/>
          <w:highlight w:val="none"/>
          <w:u w:val="single"/>
          <w:lang w:val="en-US" w:eastAsia="zh-CN" w:bidi="ar"/>
        </w:rPr>
      </w:pPr>
      <w:r>
        <w:rPr>
          <w:rFonts w:hint="eastAsia" w:ascii="Times New Roman" w:hAnsi="Times New Roman" w:cs="Times New Roman"/>
          <w:b w:val="0"/>
          <w:bCs w:val="0"/>
          <w:color w:val="auto"/>
          <w:kern w:val="0"/>
          <w:sz w:val="24"/>
          <w:szCs w:val="24"/>
          <w:highlight w:val="none"/>
          <w:lang w:eastAsia="zh-CN" w:bidi="ar"/>
        </w:rPr>
        <w:t>保证金退还帐号：户名：</w:t>
      </w:r>
      <w:r>
        <w:rPr>
          <w:rFonts w:hint="eastAsia" w:ascii="Times New Roman" w:hAnsi="Times New Roman" w:cs="Times New Roman"/>
          <w:b w:val="0"/>
          <w:bCs w:val="0"/>
          <w:color w:val="auto"/>
          <w:kern w:val="0"/>
          <w:sz w:val="24"/>
          <w:szCs w:val="24"/>
          <w:highlight w:val="none"/>
          <w:u w:val="single"/>
          <w:lang w:val="en-US" w:eastAsia="zh-CN" w:bidi="ar"/>
        </w:rPr>
        <w:t xml:space="preserve">          </w:t>
      </w:r>
      <w:r>
        <w:rPr>
          <w:rFonts w:hint="eastAsia" w:ascii="Times New Roman" w:hAnsi="Times New Roman" w:cs="Times New Roman"/>
          <w:b w:val="0"/>
          <w:bCs w:val="0"/>
          <w:color w:val="auto"/>
          <w:kern w:val="0"/>
          <w:sz w:val="24"/>
          <w:szCs w:val="24"/>
          <w:highlight w:val="none"/>
          <w:lang w:val="en-US" w:eastAsia="zh-CN" w:bidi="ar"/>
        </w:rPr>
        <w:t xml:space="preserve"> 开户行</w:t>
      </w:r>
      <w:r>
        <w:rPr>
          <w:rFonts w:hint="eastAsia" w:ascii="Times New Roman" w:hAnsi="Times New Roman" w:cs="Times New Roman"/>
          <w:b w:val="0"/>
          <w:bCs w:val="0"/>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b w:val="0"/>
          <w:bCs w:val="0"/>
          <w:color w:val="auto"/>
          <w:kern w:val="0"/>
          <w:sz w:val="24"/>
          <w:szCs w:val="24"/>
          <w:highlight w:val="none"/>
          <w:u w:val="single"/>
          <w:lang w:val="en-US" w:eastAsia="zh-CN" w:bidi="ar"/>
        </w:rPr>
      </w:pPr>
      <w:r>
        <w:rPr>
          <w:rFonts w:hint="eastAsia" w:ascii="Times New Roman" w:hAnsi="Times New Roman" w:cs="Times New Roman"/>
          <w:b w:val="0"/>
          <w:bCs w:val="0"/>
          <w:color w:val="auto"/>
          <w:kern w:val="0"/>
          <w:sz w:val="24"/>
          <w:szCs w:val="24"/>
          <w:highlight w:val="none"/>
          <w:u w:val="none"/>
          <w:lang w:val="en-US" w:eastAsia="zh-CN" w:bidi="ar"/>
        </w:rPr>
        <w:t xml:space="preserve">                帐号：</w:t>
      </w:r>
      <w:r>
        <w:rPr>
          <w:rFonts w:hint="eastAsia" w:ascii="Times New Roman" w:hAnsi="Times New Roman" w:cs="Times New Roman"/>
          <w:b w:val="0"/>
          <w:bCs w:val="0"/>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b/>
          <w:bCs/>
          <w:color w:val="auto"/>
          <w:kern w:val="0"/>
          <w:sz w:val="24"/>
          <w:szCs w:val="24"/>
          <w:highlight w:val="none"/>
          <w:lang w:eastAsia="zh-CN" w:bidi="ar"/>
        </w:rPr>
      </w:pPr>
    </w:p>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eastAsia="zh-CN" w:bidi="ar"/>
        </w:rPr>
        <w:t>竞价</w:t>
      </w:r>
      <w:r>
        <w:rPr>
          <w:rFonts w:hint="default" w:ascii="Times New Roman" w:hAnsi="Times New Roman" w:cs="Times New Roman"/>
          <w:color w:val="auto"/>
          <w:kern w:val="0"/>
          <w:sz w:val="24"/>
          <w:szCs w:val="24"/>
          <w:highlight w:val="none"/>
          <w:lang w:bidi="ar"/>
        </w:rPr>
        <w:t>人签字：</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日期</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val="en-US" w:eastAsia="zh-CN" w:bidi="ar"/>
        </w:rPr>
        <w:t xml:space="preserve">   </w:t>
      </w:r>
    </w:p>
    <w:p>
      <w:pPr>
        <w:spacing w:line="560" w:lineRule="exact"/>
        <w:ind w:right="150"/>
        <w:jc w:val="center"/>
        <w:rPr>
          <w:rFonts w:hint="eastAsia" w:ascii="Times New Roman" w:hAnsi="Times New Roman" w:cs="Times New Roman"/>
          <w:color w:val="auto"/>
          <w:kern w:val="0"/>
          <w:sz w:val="24"/>
          <w:szCs w:val="24"/>
          <w:highlight w:val="none"/>
          <w:lang w:val="en-US" w:eastAsia="zh-CN"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44"/>
          <w:szCs w:val="44"/>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22</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8</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下午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w:t>
      </w:r>
      <w:r>
        <w:rPr>
          <w:rFonts w:hint="eastAsia" w:ascii="Times New Roman" w:hAnsi="Times New Roman" w:cs="Times New Roman"/>
          <w:color w:val="auto"/>
          <w:kern w:val="0"/>
          <w:sz w:val="18"/>
          <w:szCs w:val="24"/>
          <w:highlight w:val="none"/>
          <w:lang w:val="en-US" w:eastAsia="zh-CN" w:bidi="ar"/>
        </w:rPr>
        <w:t>0</w:t>
      </w:r>
      <w:r>
        <w:rPr>
          <w:rFonts w:hint="default" w:ascii="Times New Roman" w:hAnsi="Times New Roman" w:cs="Times New Roman"/>
          <w:color w:val="auto"/>
          <w:kern w:val="0"/>
          <w:sz w:val="18"/>
          <w:szCs w:val="24"/>
          <w:highlight w:val="none"/>
          <w:lang w:bidi="ar"/>
        </w:rPr>
        <w:t>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街西永天街4栋104（原农行和华夏银行那栋楼，靠菁英公寓一方）</w:t>
      </w:r>
      <w:r>
        <w:rPr>
          <w:rFonts w:hint="eastAsia" w:ascii="Times New Roman" w:hAnsi="Times New Roman" w:cs="Times New Roman"/>
          <w:color w:val="auto"/>
          <w:kern w:val="0"/>
          <w:sz w:val="18"/>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6、</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p>
    <w:p>
      <w:pPr/>
      <w:bookmarkStart w:id="0" w:name="_GoBack"/>
      <w:bookmarkEnd w:id="0"/>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B3770"/>
    <w:rsid w:val="719B37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 w:type="character" w:customStyle="1" w:styleId="7">
    <w:name w:val="font11"/>
    <w:uiPriority w:val="0"/>
    <w:rPr>
      <w:rFonts w:hint="eastAsia" w:ascii="宋体" w:hAnsi="宋体" w:eastAsia="宋体" w:cs="宋体"/>
      <w:b/>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2022-07-29T06:18:00Z</dcterms:created>
  <dc:creator>Administrator</dc:creator>
  <cp:lastModifiedBy>Administrator</cp:lastModifiedBy>
  <dcterms:modified xsi:type="dcterms:W3CDTF">2022-07-29T06:21:18Z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