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21"/>
        <w:keepNext w:val="0"/>
        <w:keepLines w:val="0"/>
        <w:pageBreakBefore w:val="0"/>
        <w:widowControl w:val="0"/>
        <w:tabs>
          <w:tab w:val="clear" w:pos="1843"/>
          <w:tab w:val="clear" w:pos="26875"/>
        </w:tabs>
        <w:kinsoku/>
        <w:wordWrap/>
        <w:overflowPunct/>
        <w:topLinePunct w:val="0"/>
        <w:bidi w:val="0"/>
        <w:adjustRightInd/>
        <w:snapToGrid/>
        <w:spacing w:before="0" w:after="0" w:line="570" w:lineRule="exact"/>
        <w:ind w:left="0" w:leftChars="0" w:firstLine="0" w:firstLineChars="0"/>
        <w:jc w:val="both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eastAsia="方正仿宋_GBK" w:cs="Times New Roman"/>
          <w:color w:val="auto"/>
          <w:sz w:val="28"/>
          <w:szCs w:val="28"/>
          <w:highlight w:val="none"/>
          <w:lang w:val="en-US" w:eastAsia="zh-CN"/>
        </w:rPr>
        <w:t>附件1：</w:t>
      </w:r>
    </w:p>
    <w:p>
      <w:pPr>
        <w:pStyle w:val="21"/>
        <w:keepNext w:val="0"/>
        <w:keepLines w:val="0"/>
        <w:pageBreakBefore w:val="0"/>
        <w:widowControl w:val="0"/>
        <w:tabs>
          <w:tab w:val="clear" w:pos="1843"/>
          <w:tab w:val="clear" w:pos="26875"/>
        </w:tabs>
        <w:kinsoku/>
        <w:wordWrap/>
        <w:overflowPunct/>
        <w:topLinePunct w:val="0"/>
        <w:bidi w:val="0"/>
        <w:adjustRightInd/>
        <w:snapToGrid/>
        <w:spacing w:before="0" w:after="0" w:line="570" w:lineRule="exact"/>
        <w:ind w:left="0" w:leftChars="0" w:firstLine="0" w:firstLineChars="0"/>
        <w:jc w:val="both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  <w:sectPr>
          <w:footerReference r:id="rId5" w:type="first"/>
          <w:footerReference r:id="rId3" w:type="default"/>
          <w:footerReference r:id="rId4" w:type="even"/>
          <w:type w:val="continuous"/>
          <w:pgSz w:w="11906" w:h="16838"/>
          <w:pgMar w:top="1984" w:right="1446" w:bottom="1644" w:left="1446" w:header="851" w:footer="992" w:gutter="0"/>
          <w:pgNumType w:fmt="numberInDash" w:start="1"/>
          <w:cols w:space="0" w:num="1"/>
          <w:titlePg/>
          <w:rtlGutter w:val="0"/>
          <w:docGrid w:type="linesAndChars" w:linePitch="312" w:charSpace="0"/>
        </w:sectPr>
      </w:pPr>
    </w:p>
    <w:p>
      <w:pPr>
        <w:spacing w:line="500" w:lineRule="exact"/>
        <w:jc w:val="center"/>
        <w:rPr>
          <w:rFonts w:hint="default" w:ascii="Times New Roman" w:hAnsi="Times New Roman" w:eastAsia="方正小标宋_GBK" w:cs="Times New Roman"/>
          <w:color w:val="auto"/>
          <w:kern w:val="1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kern w:val="1"/>
          <w:sz w:val="44"/>
          <w:szCs w:val="44"/>
          <w:highlight w:val="none"/>
          <w:lang w:val="en-US" w:eastAsia="zh-CN"/>
        </w:rPr>
        <w:t>菁英公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kern w:val="1"/>
          <w:sz w:val="44"/>
          <w:szCs w:val="44"/>
          <w:highlight w:val="none"/>
          <w:lang w:val="en-US" w:eastAsia="zh-CN"/>
        </w:rPr>
        <w:t>寓</w:t>
      </w:r>
      <w:r>
        <w:rPr>
          <w:rFonts w:hint="default" w:ascii="Times New Roman" w:hAnsi="Times New Roman" w:eastAsia="方正小标宋_GBK" w:cs="Times New Roman"/>
          <w:color w:val="auto"/>
          <w:kern w:val="1"/>
          <w:sz w:val="44"/>
          <w:szCs w:val="44"/>
          <w:highlight w:val="none"/>
          <w:lang w:val="en-US" w:eastAsia="zh-CN"/>
        </w:rPr>
        <w:t>1、3、9号楼</w:t>
      </w:r>
      <w:r>
        <w:rPr>
          <w:rFonts w:hint="eastAsia" w:ascii="Times New Roman" w:hAnsi="Times New Roman" w:eastAsia="方正小标宋_GBK" w:cs="Times New Roman"/>
          <w:color w:val="auto"/>
          <w:kern w:val="1"/>
          <w:sz w:val="44"/>
          <w:szCs w:val="44"/>
          <w:highlight w:val="none"/>
          <w:lang w:val="en-US" w:eastAsia="zh-CN"/>
        </w:rPr>
        <w:t>精细化清洁服务</w:t>
      </w:r>
    </w:p>
    <w:p>
      <w:pPr>
        <w:pStyle w:val="2"/>
        <w:jc w:val="center"/>
        <w:rPr>
          <w:rFonts w:hint="default" w:ascii="Times New Roman" w:hAnsi="Times New Roman" w:eastAsia="方正仿宋_GBK" w:cs="Times New Roman"/>
          <w:color w:val="FF0000"/>
          <w:sz w:val="28"/>
          <w:szCs w:val="28"/>
          <w:highlight w:val="none"/>
          <w:lang w:val="en-US"/>
        </w:rPr>
      </w:pPr>
      <w:r>
        <w:rPr>
          <w:rFonts w:hint="eastAsia" w:ascii="Times New Roman" w:hAnsi="Times New Roman" w:eastAsia="方正小标宋_GBK" w:cs="Times New Roman"/>
          <w:color w:val="auto"/>
          <w:kern w:val="1"/>
          <w:sz w:val="44"/>
          <w:szCs w:val="44"/>
          <w:highlight w:val="none"/>
          <w:lang w:val="en-US" w:eastAsia="zh-CN" w:bidi="ar-SA"/>
        </w:rPr>
        <w:t>内容标准及</w:t>
      </w:r>
      <w:r>
        <w:rPr>
          <w:rFonts w:hint="default" w:ascii="Times New Roman" w:hAnsi="Times New Roman" w:eastAsia="方正小标宋_GBK" w:cs="Times New Roman"/>
          <w:color w:val="auto"/>
          <w:kern w:val="1"/>
          <w:sz w:val="44"/>
          <w:szCs w:val="44"/>
          <w:highlight w:val="none"/>
          <w:lang w:val="en-US" w:eastAsia="zh-CN" w:bidi="ar-SA"/>
        </w:rPr>
        <w:t>限价</w:t>
      </w:r>
    </w:p>
    <w:tbl>
      <w:tblPr>
        <w:tblStyle w:val="13"/>
        <w:tblW w:w="878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4"/>
        <w:gridCol w:w="1598"/>
        <w:gridCol w:w="1477"/>
        <w:gridCol w:w="13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4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70" w:lineRule="exact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清洁服务内容</w:t>
            </w: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70" w:lineRule="exact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清洁验收标准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70" w:lineRule="exact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暂定清洁面积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570" w:lineRule="exact"/>
              <w:ind w:left="0" w:leftChars="0" w:firstLine="0" w:firstLineChars="0"/>
              <w:jc w:val="center"/>
              <w:outlineLvl w:val="0"/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单价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sz w:val="21"/>
                <w:szCs w:val="21"/>
                <w:highlight w:val="none"/>
              </w:rPr>
              <w:t>限价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4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570" w:lineRule="exact"/>
              <w:jc w:val="left"/>
              <w:outlineLvl w:val="0"/>
              <w:rPr>
                <w:rFonts w:hint="eastAsia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室内部分</w:t>
            </w:r>
          </w:p>
          <w:p>
            <w:pPr>
              <w:pStyle w:val="17"/>
              <w:rPr>
                <w:rFonts w:hint="default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地面、墙面、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照明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、家具、家电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、洁具等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570" w:lineRule="exact"/>
              <w:jc w:val="left"/>
              <w:outlineLvl w:val="0"/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公共区域及共用部位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570" w:lineRule="exact"/>
              <w:jc w:val="both"/>
              <w:outlineLvl w:val="0"/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地面、墙面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（3米以下）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顶面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、走廊通道、门厅、大厅、楼梯间、单元门、通道、门窗及配件、公共照明、开关、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门牌号、楼栋楼层号、标识标牌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、消防箱、电梯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轿厢</w:t>
            </w:r>
            <w:r>
              <w:rPr>
                <w:rFonts w:hint="default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、通道、梯步、栏杆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，公共卫生间的门窗、顶面、墙面、地面、洁具及配件、便池马桶及配件、照明</w:t>
            </w:r>
            <w:r>
              <w:rPr>
                <w:rFonts w:hint="eastAsia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等</w:t>
            </w:r>
            <w:r>
              <w:rPr>
                <w:rFonts w:hint="eastAsia" w:ascii="Times New Roman" w:hAnsi="Times New Roman" w:eastAsia="方正仿宋_GB2312" w:cs="Times New Roman"/>
                <w:b w:val="0"/>
                <w:bCs w:val="0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。</w:t>
            </w:r>
          </w:p>
        </w:tc>
        <w:tc>
          <w:tcPr>
            <w:tcW w:w="1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方正仿宋_GB2312" w:cs="Times New Roman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干净、整洁，无污渍、无杂物、无灰尘</w:t>
            </w:r>
          </w:p>
        </w:tc>
        <w:tc>
          <w:tcPr>
            <w:tcW w:w="1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方正仿宋_GB2312" w:cs="Times New Roman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27000平米</w:t>
            </w:r>
          </w:p>
        </w:tc>
        <w:tc>
          <w:tcPr>
            <w:tcW w:w="1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Times New Roman" w:hAnsi="Times New Roman" w:eastAsia="方正仿宋_GB2312" w:cs="Times New Roman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2312" w:cs="Times New Roman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5.80元/平米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87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Times New Roman" w:hAnsi="Times New Roman" w:eastAsia="方正仿宋_GB2312" w:cs="Times New Roman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2312" w:cs="Times New Roman"/>
                <w:color w:val="auto"/>
                <w:kern w:val="1"/>
                <w:sz w:val="21"/>
                <w:szCs w:val="21"/>
                <w:highlight w:val="none"/>
                <w:lang w:val="en-US" w:eastAsia="zh-CN"/>
              </w:rPr>
              <w:t>总价限价156600.00元（人民币大写：壹拾伍万陆仟陆佰元整）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70" w:lineRule="exact"/>
        <w:ind w:firstLine="480" w:firstLineChars="200"/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备注：限价为全费用综合单价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包含以下部分：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70" w:lineRule="exact"/>
        <w:ind w:firstLine="480" w:firstLineChars="200"/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、人工费、设备费、</w:t>
      </w:r>
      <w:r>
        <w:rPr>
          <w:rFonts w:hint="eastAsia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机具费、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耗材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费、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交通费、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保险费、管理费、质保、利润、税费等所有费用。</w:t>
      </w:r>
    </w:p>
    <w:p>
      <w:pPr>
        <w:pStyle w:val="2"/>
        <w:ind w:left="0" w:leftChars="0" w:firstLine="480" w:firstLineChars="200"/>
        <w:rPr>
          <w:rFonts w:hint="default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、所用材料发生市场价格变动的风险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及政策变动的风险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70" w:lineRule="exact"/>
        <w:ind w:firstLine="480" w:firstLineChars="200"/>
        <w:rPr>
          <w:rFonts w:hint="default" w:ascii="Times New Roman" w:hAnsi="Times New Roman" w:eastAsia="方正小标宋_GBK" w:cs="Times New Roman"/>
          <w:b/>
          <w:bCs w:val="0"/>
          <w:sz w:val="40"/>
          <w:szCs w:val="40"/>
          <w:highlight w:val="none"/>
          <w:lang w:val="en-US" w:eastAsia="zh-CN"/>
        </w:rPr>
      </w:pPr>
      <w:r>
        <w:rPr>
          <w:rFonts w:hint="eastAsia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kern w:val="0"/>
          <w:sz w:val="24"/>
          <w:szCs w:val="24"/>
          <w:highlight w:val="none"/>
          <w:lang w:val="en-US" w:eastAsia="zh-CN"/>
        </w:rPr>
        <w:t>、完成招标范围及合同约定所产生的其他费用。</w:t>
      </w:r>
    </w:p>
    <w:p>
      <w:pPr>
        <w:pStyle w:val="17"/>
        <w:rPr>
          <w:rFonts w:hint="default" w:ascii="Times New Roman" w:hAnsi="Times New Roman" w:eastAsia="方正小标宋_GBK" w:cs="Times New Roman"/>
          <w:b/>
          <w:bCs w:val="0"/>
          <w:sz w:val="44"/>
          <w:szCs w:val="44"/>
          <w:highlight w:val="none"/>
          <w:lang w:val="en-US" w:eastAsia="zh-CN"/>
        </w:rPr>
      </w:pPr>
    </w:p>
    <w:p>
      <w:pPr>
        <w:pStyle w:val="17"/>
        <w:rPr>
          <w:rFonts w:hint="default" w:ascii="Times New Roman" w:hAnsi="Times New Roman" w:eastAsia="方正小标宋_GBK" w:cs="Times New Roman"/>
          <w:b/>
          <w:bCs w:val="0"/>
          <w:sz w:val="44"/>
          <w:szCs w:val="44"/>
          <w:highlight w:val="none"/>
          <w:lang w:val="en-US" w:eastAsia="zh-CN"/>
        </w:rPr>
      </w:pPr>
    </w:p>
    <w:p>
      <w:pPr>
        <w:tabs>
          <w:tab w:val="left" w:pos="720"/>
        </w:tabs>
        <w:jc w:val="both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highlight w:val="none"/>
          <w:u w:val="none" w:color="auto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宋体" w:eastAsia="仿宋_GB2312"/>
          <w:color w:val="auto"/>
          <w:kern w:val="0"/>
          <w:sz w:val="24"/>
          <w:szCs w:val="24"/>
        </w:rPr>
        <w:t xml:space="preserve">       </w:t>
      </w:r>
    </w:p>
    <w:sectPr>
      <w:headerReference r:id="rId6" w:type="default"/>
      <w:footerReference r:id="rId7" w:type="default"/>
      <w:type w:val="continuous"/>
      <w:pgSz w:w="11906" w:h="16838"/>
      <w:pgMar w:top="1418" w:right="1134" w:bottom="1418" w:left="1134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2B73B082-08F9-4ED8-9006-FBAEAD71A89B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FE373755-7BFD-413A-9695-F0E811C9CF99}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053BB60D-AF64-4832-9604-E8B552BFED3A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2B1AF0D1-03EE-4D57-9447-DEFA1C9F7055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  <w:embedRegular r:id="rId5" w:fontKey="{6794433C-6099-4253-B3DC-121D7FF6F07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- 2 -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- 2 -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posOffset>89535</wp:posOffset>
              </wp:positionH>
              <wp:positionV relativeFrom="paragraph">
                <wp:posOffset>1905</wp:posOffset>
              </wp:positionV>
              <wp:extent cx="639445" cy="266065"/>
              <wp:effectExtent l="0" t="0" r="0" b="0"/>
              <wp:wrapNone/>
              <wp:docPr id="4099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9445" cy="26606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left:7.05pt;margin-top:0.15pt;height:20.95pt;width:50.35pt;mso-position-horizontal-relative:margin;z-index:251659264;mso-width-relative:page;mso-height-relative:page;" filled="f" stroked="f" coordsize="21600,21600" o:gfxdata="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HrJLu1gAAAAYBAAAPAAAAAAAAAAEA&#10;IAAAACIAAABkcnMvZG93bnJldi54bWxQSwECFAAUAAAACACHTuJAzCPZmtgBAACeAwAADgAAAAAA&#10;AAABACAAAAAlAQAAZHJzL2Uyb0RvYy54bWxQSwUGAAAAAAYABgBZAQAAb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0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uXW5UtAAAAAFAQAADwAAAAAAAAABACAAAAAiAAAAZHJzL2Rv&#10;d25yZXYueG1sUEsBAhQAFAAAAAgAh07iQObMa/fQAQAAngMAAA4AAAAAAAAAAQAgAAAAHw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hint="eastAsia"/>
        <w:lang w:eastAsia="zh-CN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t>- 2 -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3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Ll1uVLQAAAABQEAAA8AAAAAAAAAAQAgAAAAIgAAAGRy&#10;cy9kb3ducmV2LnhtbFBLAQIUABQAAAAIAIdO4kCSgGEY1AEAAJ8DAAAOAAAAAAAAAAEAIAAAAB8B&#10;AABkcnMvZTJvRG9jLnhtbFBLBQYAAAAABgAGAFkBAABl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t>- 2 -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right="-15"/>
      <w:rPr>
        <w:rFonts w:eastAsia="仿宋_GB2312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rStyle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6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Style w:val="16"/>
                      </w:rPr>
                    </w:pPr>
                    <w:r>
                      <w:fldChar w:fldCharType="begin"/>
                    </w:r>
                    <w:r>
                      <w:rPr>
                        <w:rStyle w:val="1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6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posOffset>2334260</wp:posOffset>
              </wp:positionH>
              <wp:positionV relativeFrom="paragraph">
                <wp:posOffset>3810</wp:posOffset>
              </wp:positionV>
              <wp:extent cx="114935" cy="198120"/>
              <wp:effectExtent l="0" t="0" r="0" b="0"/>
              <wp:wrapNone/>
              <wp:docPr id="4102" name="文本框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935" cy="19812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rect id="文本框19" o:spid="_x0000_s1026" o:spt="1" style="position:absolute;left:0pt;margin-left:183.8pt;margin-top:0.3pt;height:15.6pt;width:9.05pt;mso-position-horizontal-relative:margin;mso-wrap-style:none;z-index:251659264;mso-width-relative:page;mso-height-relative:page;" filled="f" stroked="f" coordsize="21600,21600" o:gfxdata="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+i18+1wAAAAcBAAAPAAAAAAAAAAEAIAAAACIAAABkcnMvZG93bnJldi54bWxQSwEC&#10;FAAUAAAACACHTuJAgfw5WLwBAABrAwAADgAAAAAAAAABACAAAAAm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posOffset>4933950</wp:posOffset>
              </wp:positionH>
              <wp:positionV relativeFrom="paragraph">
                <wp:posOffset>-9525</wp:posOffset>
              </wp:positionV>
              <wp:extent cx="114935" cy="131445"/>
              <wp:effectExtent l="0" t="0" r="0" b="0"/>
              <wp:wrapNone/>
              <wp:docPr id="4103" name="文本框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934" cy="13144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11" o:spid="_x0000_s1026" o:spt="1" style="position:absolute;left:0pt;margin-left:388.5pt;margin-top:-0.75pt;height:10.35pt;width:9.05pt;mso-position-horizontal-relative:margin;mso-wrap-style:none;z-index:251659264;mso-width-relative:page;mso-height-relative:page;" filled="f" stroked="f" coordsize="21600,21600" o:gfxdata="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7w9sjXAAAACQEAAA8AAAAAAAAAAQAgAAAAIgAAAGRycy9kb3du&#10;cmV2LnhtbFBLAQIUABQAAAAIAIdO4kA21DdHxwEAAIUDAAAOAAAAAAAAAAEAIAAAACY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楷体_GB2312" w:eastAsia="楷体_GB2312"/>
        <w:u w:val="single"/>
      </w:rPr>
    </w:pPr>
  </w:p>
  <w:p>
    <w:pP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79034D"/>
    <w:multiLevelType w:val="singleLevel"/>
    <w:tmpl w:val="2979034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lOTcwYzdiMTY3MWNmODZmY2EzN2NmZjkxOWUxZDAifQ=="/>
  </w:docVars>
  <w:rsids>
    <w:rsidRoot w:val="00000000"/>
    <w:rsid w:val="01E427A6"/>
    <w:rsid w:val="02106795"/>
    <w:rsid w:val="02992941"/>
    <w:rsid w:val="033D6869"/>
    <w:rsid w:val="04F95A69"/>
    <w:rsid w:val="05BF2A8B"/>
    <w:rsid w:val="06A824F8"/>
    <w:rsid w:val="06FD0D81"/>
    <w:rsid w:val="081C2757"/>
    <w:rsid w:val="0A605DC3"/>
    <w:rsid w:val="0BC27EBC"/>
    <w:rsid w:val="0CCF641F"/>
    <w:rsid w:val="0D1400D6"/>
    <w:rsid w:val="0D427ADF"/>
    <w:rsid w:val="10AF0CDC"/>
    <w:rsid w:val="12084018"/>
    <w:rsid w:val="13610A05"/>
    <w:rsid w:val="142F088F"/>
    <w:rsid w:val="152C1865"/>
    <w:rsid w:val="15AC7E42"/>
    <w:rsid w:val="15E1393A"/>
    <w:rsid w:val="16665D44"/>
    <w:rsid w:val="17916BC9"/>
    <w:rsid w:val="17B35571"/>
    <w:rsid w:val="19870076"/>
    <w:rsid w:val="1A05606E"/>
    <w:rsid w:val="1A587D54"/>
    <w:rsid w:val="1AC04D9E"/>
    <w:rsid w:val="1B1071DF"/>
    <w:rsid w:val="1C0501CF"/>
    <w:rsid w:val="1C06144B"/>
    <w:rsid w:val="1C342671"/>
    <w:rsid w:val="1D161E22"/>
    <w:rsid w:val="1FD409BD"/>
    <w:rsid w:val="1FE863FD"/>
    <w:rsid w:val="20A027A7"/>
    <w:rsid w:val="229F7B98"/>
    <w:rsid w:val="268A40C2"/>
    <w:rsid w:val="26AF3AA3"/>
    <w:rsid w:val="27E8330C"/>
    <w:rsid w:val="28745ABB"/>
    <w:rsid w:val="2A020CDF"/>
    <w:rsid w:val="2A8223F6"/>
    <w:rsid w:val="2AED51C3"/>
    <w:rsid w:val="2C3F1AB6"/>
    <w:rsid w:val="2C89702C"/>
    <w:rsid w:val="2E97127C"/>
    <w:rsid w:val="316867E0"/>
    <w:rsid w:val="31CF7945"/>
    <w:rsid w:val="31E57A21"/>
    <w:rsid w:val="34C93EC1"/>
    <w:rsid w:val="350B20C4"/>
    <w:rsid w:val="355B62D0"/>
    <w:rsid w:val="3C5B596B"/>
    <w:rsid w:val="3DDA33BC"/>
    <w:rsid w:val="3EAA3323"/>
    <w:rsid w:val="4010185A"/>
    <w:rsid w:val="40815A60"/>
    <w:rsid w:val="411D4220"/>
    <w:rsid w:val="450D30E8"/>
    <w:rsid w:val="462B7B84"/>
    <w:rsid w:val="46861294"/>
    <w:rsid w:val="48403CB0"/>
    <w:rsid w:val="4B750190"/>
    <w:rsid w:val="4C816AB6"/>
    <w:rsid w:val="4D8C2A4B"/>
    <w:rsid w:val="4D9E57B1"/>
    <w:rsid w:val="4F602B78"/>
    <w:rsid w:val="513B1FAC"/>
    <w:rsid w:val="51A05079"/>
    <w:rsid w:val="51F56CA4"/>
    <w:rsid w:val="54D86C2B"/>
    <w:rsid w:val="54E16932"/>
    <w:rsid w:val="56025468"/>
    <w:rsid w:val="5786755D"/>
    <w:rsid w:val="58375EA8"/>
    <w:rsid w:val="58B017FB"/>
    <w:rsid w:val="5A2324C8"/>
    <w:rsid w:val="5A4246B7"/>
    <w:rsid w:val="5B0C56FF"/>
    <w:rsid w:val="5CA97E1F"/>
    <w:rsid w:val="63542DD7"/>
    <w:rsid w:val="63AE1AF6"/>
    <w:rsid w:val="63F63415"/>
    <w:rsid w:val="64203114"/>
    <w:rsid w:val="64D76348"/>
    <w:rsid w:val="65B0627D"/>
    <w:rsid w:val="66390918"/>
    <w:rsid w:val="66F80731"/>
    <w:rsid w:val="67F22D67"/>
    <w:rsid w:val="69A6433B"/>
    <w:rsid w:val="6E3934A0"/>
    <w:rsid w:val="6F0E3962"/>
    <w:rsid w:val="6F861986"/>
    <w:rsid w:val="73390F76"/>
    <w:rsid w:val="737552AD"/>
    <w:rsid w:val="73C43EF7"/>
    <w:rsid w:val="73FC74F0"/>
    <w:rsid w:val="77377652"/>
    <w:rsid w:val="77D124A2"/>
    <w:rsid w:val="783000EE"/>
    <w:rsid w:val="789E726A"/>
    <w:rsid w:val="7923774A"/>
    <w:rsid w:val="799077FA"/>
    <w:rsid w:val="7AD767F2"/>
    <w:rsid w:val="7B1D290F"/>
    <w:rsid w:val="7E024152"/>
    <w:rsid w:val="7E577A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6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413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6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qFormat/>
    <w:uiPriority w:val="1"/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6"/>
    <w:pPr>
      <w:spacing w:line="360" w:lineRule="auto"/>
      <w:ind w:firstLine="420"/>
    </w:pPr>
    <w:rPr>
      <w:rFonts w:ascii="宋体" w:hAnsi="宋体" w:cs="宋体"/>
      <w:kern w:val="1"/>
      <w:sz w:val="24"/>
    </w:rPr>
  </w:style>
  <w:style w:type="paragraph" w:styleId="3">
    <w:name w:val="Body Text"/>
    <w:basedOn w:val="1"/>
    <w:qFormat/>
    <w:uiPriority w:val="0"/>
    <w:rPr>
      <w:sz w:val="26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宋体"/>
      <w:sz w:val="24"/>
      <w:szCs w:val="20"/>
    </w:rPr>
  </w:style>
  <w:style w:type="paragraph" w:styleId="9">
    <w:name w:val="Body Text Indent"/>
    <w:basedOn w:val="1"/>
    <w:qFormat/>
    <w:uiPriority w:val="0"/>
    <w:pPr>
      <w:ind w:firstLine="407" w:firstLineChars="200"/>
    </w:pPr>
  </w:style>
  <w:style w:type="paragraph" w:styleId="10">
    <w:name w:val="Plain Text"/>
    <w:basedOn w:val="1"/>
    <w:qFormat/>
    <w:uiPriority w:val="0"/>
    <w:rPr>
      <w:rFonts w:ascii="宋体" w:hAnsi="Courier New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18">
    <w:name w:val="列出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9">
    <w:name w:val="p0"/>
    <w:basedOn w:val="1"/>
    <w:qFormat/>
    <w:uiPriority w:val="0"/>
    <w:pPr>
      <w:widowControl/>
      <w:spacing w:beforeAutospacing="1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0">
    <w:name w:val="样式 仿宋_GB2312 小四 左侧:  0.35 厘米 首行缩进:  0.94 厘米 行距: 1.5 倍行距"/>
    <w:basedOn w:val="1"/>
    <w:qFormat/>
    <w:uiPriority w:val="0"/>
    <w:pPr>
      <w:spacing w:line="360" w:lineRule="auto"/>
      <w:ind w:left="198" w:firstLine="532"/>
    </w:pPr>
    <w:rPr>
      <w:rFonts w:ascii="仿宋_GB2312" w:hAnsi="宋体" w:eastAsia="仿宋_GB2312" w:cs="宋体"/>
      <w:sz w:val="24"/>
      <w:szCs w:val="20"/>
    </w:rPr>
  </w:style>
  <w:style w:type="paragraph" w:customStyle="1" w:styleId="21">
    <w:name w:val="1.1.1.1A"/>
    <w:basedOn w:val="1"/>
    <w:qFormat/>
    <w:uiPriority w:val="0"/>
    <w:pPr>
      <w:tabs>
        <w:tab w:val="left" w:pos="1843"/>
        <w:tab w:val="left" w:pos="26875"/>
      </w:tabs>
      <w:autoSpaceDE w:val="0"/>
      <w:autoSpaceDN w:val="0"/>
      <w:adjustRightInd w:val="0"/>
      <w:spacing w:before="60" w:after="60" w:line="360" w:lineRule="atLeast"/>
      <w:ind w:left="1560" w:hanging="426"/>
      <w:jc w:val="left"/>
      <w:textAlignment w:val="baseline"/>
    </w:pPr>
    <w:rPr>
      <w:rFonts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header" Target="header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16</Pages>
  <Words>6215</Words>
  <Characters>6539</Characters>
  <Lines>0</Lines>
  <Paragraphs>309</Paragraphs>
  <TotalTime>0</TotalTime>
  <ScaleCrop>false</ScaleCrop>
  <LinksUpToDate>false</LinksUpToDate>
  <CharactersWithSpaces>7014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2018-01-04T12:26:00Z</dcterms:created>
  <dc:creator>Myself</dc:creator>
  <cp:lastModifiedBy>D</cp:lastModifiedBy>
  <cp:lastPrinted>2022-05-27T03:57:00Z</cp:lastPrinted>
  <dcterms:modified xsi:type="dcterms:W3CDTF">2022-06-07T07:13:19Z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94547ECC1C90466BB46759EF55EC67A3</vt:lpwstr>
  </property>
</Properties>
</file>